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3C2" w14:textId="416E2A48" w:rsidR="00116ECE" w:rsidRPr="009D4D86" w:rsidRDefault="009D4D86" w:rsidP="009D4D86">
      <w:pPr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D4D86">
        <w:rPr>
          <w:rFonts w:asciiTheme="majorBidi" w:hAnsiTheme="majorBidi" w:cstheme="majorBidi"/>
          <w:sz w:val="28"/>
          <w:szCs w:val="28"/>
          <w:lang w:val="ru-RU"/>
        </w:rPr>
        <w:t>В ввиду отсут</w:t>
      </w:r>
      <w:r>
        <w:rPr>
          <w:rFonts w:asciiTheme="majorBidi" w:hAnsiTheme="majorBidi" w:cstheme="majorBidi"/>
          <w:sz w:val="28"/>
          <w:szCs w:val="28"/>
          <w:lang w:val="ru-RU"/>
        </w:rPr>
        <w:t>ст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>вия кворума</w:t>
      </w:r>
      <w:r w:rsidR="00524004">
        <w:rPr>
          <w:rFonts w:asciiTheme="majorBidi" w:hAnsiTheme="majorBidi" w:cstheme="majorBidi"/>
          <w:sz w:val="28"/>
          <w:szCs w:val="28"/>
          <w:lang w:val="ru-RU"/>
        </w:rPr>
        <w:t xml:space="preserve"> состава</w:t>
      </w:r>
      <w:r w:rsidRPr="009D4D86">
        <w:rPr>
          <w:rFonts w:asciiTheme="majorBidi" w:hAnsiTheme="majorBidi" w:cstheme="majorBidi"/>
          <w:sz w:val="28"/>
          <w:szCs w:val="28"/>
        </w:rPr>
        <w:t xml:space="preserve"> 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>Комисси</w:t>
      </w:r>
      <w:r w:rsidR="00524004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</w:t>
      </w:r>
      <w:proofErr w:type="spellStart"/>
      <w:r w:rsidRPr="009D4D86">
        <w:rPr>
          <w:rFonts w:asciiTheme="majorBidi" w:hAnsiTheme="majorBidi" w:cstheme="majorBidi"/>
          <w:sz w:val="28"/>
          <w:szCs w:val="28"/>
          <w:lang w:val="ru-RU"/>
        </w:rPr>
        <w:t>Samruk-Kazyna</w:t>
      </w:r>
      <w:proofErr w:type="spellEnd"/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Trust»</w:t>
      </w:r>
      <w:r>
        <w:rPr>
          <w:rFonts w:asciiTheme="majorBidi" w:hAnsiTheme="majorBidi" w:cstheme="majorBidi"/>
          <w:sz w:val="28"/>
          <w:szCs w:val="28"/>
          <w:lang w:val="ru-RU"/>
        </w:rPr>
        <w:t>, заседание по отбору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потенциального поставщика для проведения работ по поставке медицинского оборудования - Автоматизированной роботизированной системы подготовки лекарств для химиотерапии в рамках инициативного проекта «</w:t>
      </w:r>
      <w:proofErr w:type="spellStart"/>
      <w:r w:rsidRPr="009D4D86">
        <w:rPr>
          <w:rFonts w:asciiTheme="majorBidi" w:hAnsiTheme="majorBidi" w:cstheme="majorBidi"/>
          <w:sz w:val="28"/>
          <w:szCs w:val="28"/>
          <w:lang w:val="ru-RU"/>
        </w:rPr>
        <w:t>Demeu</w:t>
      </w:r>
      <w:proofErr w:type="spellEnd"/>
      <w:r w:rsidRPr="009D4D86">
        <w:rPr>
          <w:rFonts w:asciiTheme="majorBidi" w:hAnsiTheme="majorBidi" w:cstheme="majorBidi"/>
          <w:sz w:val="28"/>
          <w:szCs w:val="28"/>
          <w:lang w:val="ru-RU"/>
        </w:rPr>
        <w:t>»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переносится на 01 февраля 2023 года.</w:t>
      </w:r>
    </w:p>
    <w:sectPr w:rsidR="00116ECE" w:rsidRPr="009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29"/>
    <w:rsid w:val="00116ECE"/>
    <w:rsid w:val="001B40E8"/>
    <w:rsid w:val="00205829"/>
    <w:rsid w:val="002A0234"/>
    <w:rsid w:val="003E0D09"/>
    <w:rsid w:val="00524004"/>
    <w:rsid w:val="008C22B8"/>
    <w:rsid w:val="009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D04D"/>
  <w15:chartTrackingRefBased/>
  <w15:docId w15:val="{E53D391C-BBE3-4736-9FB3-96D4CEF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Zhortekin</dc:creator>
  <cp:keywords/>
  <dc:description/>
  <cp:lastModifiedBy>Айжан Абдрахманова</cp:lastModifiedBy>
  <cp:revision>4</cp:revision>
  <dcterms:created xsi:type="dcterms:W3CDTF">2023-01-30T04:14:00Z</dcterms:created>
  <dcterms:modified xsi:type="dcterms:W3CDTF">2023-01-30T05:57:00Z</dcterms:modified>
</cp:coreProperties>
</file>