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 xml:space="preserve">открытый тендер </w:t>
      </w:r>
      <w:bookmarkStart w:id="0" w:name="_GoBack"/>
      <w:r w:rsidR="00A5603B">
        <w:rPr>
          <w:rFonts w:ascii="Times New Roman" w:eastAsia="Calibri" w:hAnsi="Times New Roman" w:cs="Times New Roman"/>
          <w:sz w:val="28"/>
          <w:szCs w:val="24"/>
        </w:rPr>
        <w:t>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товаров </w:t>
      </w:r>
      <w:bookmarkStart w:id="1" w:name="_Hlk515295496"/>
      <w:r w:rsidR="003C2678">
        <w:rPr>
          <w:rFonts w:ascii="Times New Roman" w:eastAsia="Calibri" w:hAnsi="Times New Roman" w:cs="Times New Roman"/>
          <w:sz w:val="28"/>
          <w:szCs w:val="24"/>
        </w:rPr>
        <w:t>«</w:t>
      </w:r>
      <w:r w:rsidR="00927587">
        <w:rPr>
          <w:rFonts w:ascii="Times New Roman" w:eastAsia="Calibri" w:hAnsi="Times New Roman" w:cs="Times New Roman"/>
          <w:sz w:val="28"/>
          <w:szCs w:val="24"/>
        </w:rPr>
        <w:t xml:space="preserve">Корпусная и </w:t>
      </w:r>
      <w:r w:rsidR="003A4230">
        <w:rPr>
          <w:rFonts w:ascii="Times New Roman" w:eastAsia="Calibri" w:hAnsi="Times New Roman" w:cs="Times New Roman"/>
          <w:sz w:val="28"/>
          <w:szCs w:val="24"/>
        </w:rPr>
        <w:t xml:space="preserve">мягкая </w:t>
      </w:r>
      <w:r w:rsidR="00927587">
        <w:rPr>
          <w:rFonts w:ascii="Times New Roman" w:eastAsia="Calibri" w:hAnsi="Times New Roman" w:cs="Times New Roman"/>
          <w:sz w:val="28"/>
          <w:szCs w:val="24"/>
        </w:rPr>
        <w:t xml:space="preserve">офисная </w:t>
      </w:r>
      <w:r w:rsidR="003A4230">
        <w:rPr>
          <w:rFonts w:ascii="Times New Roman" w:eastAsia="Calibri" w:hAnsi="Times New Roman" w:cs="Times New Roman"/>
          <w:sz w:val="28"/>
          <w:szCs w:val="24"/>
        </w:rPr>
        <w:t>мебель</w:t>
      </w:r>
      <w:r w:rsidR="003C2678">
        <w:rPr>
          <w:rFonts w:ascii="Times New Roman" w:eastAsia="Calibri" w:hAnsi="Times New Roman" w:cs="Times New Roman"/>
          <w:sz w:val="28"/>
          <w:szCs w:val="24"/>
        </w:rPr>
        <w:t>»</w:t>
      </w:r>
      <w:bookmarkEnd w:id="0"/>
      <w:r w:rsidR="003C2678">
        <w:rPr>
          <w:rFonts w:ascii="Times New Roman" w:eastAsia="Calibri" w:hAnsi="Times New Roman" w:cs="Times New Roman"/>
          <w:sz w:val="28"/>
          <w:szCs w:val="24"/>
        </w:rPr>
        <w:t xml:space="preserve"> (по лотам)</w:t>
      </w:r>
      <w:bookmarkEnd w:id="1"/>
      <w:r w:rsidR="00C20B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20B34" w:rsidRPr="00C20B34">
        <w:rPr>
          <w:rFonts w:ascii="Times New Roman" w:eastAsia="Calibri" w:hAnsi="Times New Roman" w:cs="Times New Roman"/>
          <w:sz w:val="28"/>
          <w:szCs w:val="24"/>
        </w:rPr>
        <w:t>среди участников, состоящих в Реестре товаропроизводителей Холдинга АО «</w:t>
      </w:r>
      <w:proofErr w:type="spellStart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Самрук-Казына</w:t>
      </w:r>
      <w:proofErr w:type="spellEnd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Самрук-Казына</w:t>
      </w:r>
      <w:proofErr w:type="spellEnd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»</w:t>
      </w:r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г. Астана,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br/>
        <w:t xml:space="preserve">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 w:rsidR="00A5603B"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тел.: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52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64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52381" w:rsidP="00E52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:30 часов), кроме субботы и воскресенья, с даты опубликования объявления до 10: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0 часов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«1</w:t>
      </w:r>
      <w:r w:rsidR="00927587">
        <w:rPr>
          <w:rFonts w:ascii="Times New Roman" w:eastAsia="Calibri" w:hAnsi="Times New Roman" w:cs="Times New Roman"/>
          <w:bCs/>
          <w:iCs/>
          <w:sz w:val="28"/>
          <w:szCs w:val="24"/>
        </w:rPr>
        <w:t>5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июня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 по адресу: г. Астана, 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14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,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г. Астана, ул. Д. </w:t>
      </w:r>
      <w:proofErr w:type="spellStart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Кунаева</w:t>
      </w:r>
      <w:proofErr w:type="spellEnd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8, блок «Б», офис 3</w:t>
      </w:r>
      <w:r w:rsidR="005178F6">
        <w:rPr>
          <w:rFonts w:ascii="Times New Roman" w:eastAsia="Calibri" w:hAnsi="Times New Roman" w:cs="Times New Roman"/>
          <w:bCs/>
          <w:iCs/>
          <w:sz w:val="28"/>
          <w:szCs w:val="24"/>
        </w:rPr>
        <w:t>114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C100A5"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927587">
        <w:rPr>
          <w:rFonts w:ascii="Times New Roman" w:eastAsia="Calibri" w:hAnsi="Times New Roman" w:cs="Times New Roman"/>
          <w:bCs/>
          <w:iCs/>
          <w:sz w:val="28"/>
          <w:szCs w:val="24"/>
        </w:rPr>
        <w:t>8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июня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C100A5">
        <w:rPr>
          <w:rFonts w:ascii="Times New Roman" w:eastAsia="Calibri" w:hAnsi="Times New Roman" w:cs="Times New Roman"/>
          <w:bCs/>
          <w:iCs/>
          <w:sz w:val="28"/>
          <w:szCs w:val="24"/>
        </w:rPr>
        <w:t>1</w:t>
      </w:r>
      <w:r w:rsidR="00927587">
        <w:rPr>
          <w:rFonts w:ascii="Times New Roman" w:eastAsia="Calibri" w:hAnsi="Times New Roman" w:cs="Times New Roman"/>
          <w:bCs/>
          <w:iCs/>
          <w:sz w:val="28"/>
          <w:szCs w:val="24"/>
        </w:rPr>
        <w:t>8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A4230">
        <w:rPr>
          <w:rFonts w:ascii="Times New Roman" w:eastAsia="Calibri" w:hAnsi="Times New Roman" w:cs="Times New Roman"/>
          <w:bCs/>
          <w:iCs/>
          <w:sz w:val="28"/>
          <w:szCs w:val="24"/>
        </w:rPr>
        <w:t>июня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A5ADB"/>
    <w:rsid w:val="001A2562"/>
    <w:rsid w:val="002858E4"/>
    <w:rsid w:val="002C32C8"/>
    <w:rsid w:val="0038192E"/>
    <w:rsid w:val="003A4230"/>
    <w:rsid w:val="003C2678"/>
    <w:rsid w:val="003D09CA"/>
    <w:rsid w:val="003E5D3A"/>
    <w:rsid w:val="004241B4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C100A5"/>
    <w:rsid w:val="00C20B34"/>
    <w:rsid w:val="00D23257"/>
    <w:rsid w:val="00DA4B02"/>
    <w:rsid w:val="00DE1A42"/>
    <w:rsid w:val="00E52381"/>
    <w:rsid w:val="00EB4C79"/>
    <w:rsid w:val="00F82983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AA3E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</cp:lastModifiedBy>
  <cp:revision>2</cp:revision>
  <cp:lastPrinted>2018-05-30T06:49:00Z</cp:lastPrinted>
  <dcterms:created xsi:type="dcterms:W3CDTF">2018-05-31T04:43:00Z</dcterms:created>
  <dcterms:modified xsi:type="dcterms:W3CDTF">2018-05-31T04:43:00Z</dcterms:modified>
</cp:coreProperties>
</file>