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97" w:rsidRPr="003B086B" w:rsidRDefault="00A2203D" w:rsidP="00A2203D">
      <w:pPr>
        <w:spacing w:before="17" w:line="240" w:lineRule="exact"/>
        <w:jc w:val="center"/>
        <w:rPr>
          <w:b/>
          <w:sz w:val="24"/>
          <w:szCs w:val="24"/>
          <w:lang w:val="ru-RU"/>
        </w:rPr>
      </w:pPr>
      <w:r w:rsidRPr="003B086B">
        <w:rPr>
          <w:b/>
          <w:sz w:val="24"/>
          <w:szCs w:val="24"/>
          <w:lang w:val="ru-RU"/>
        </w:rPr>
        <w:t>Объявление о закупках спосо</w:t>
      </w:r>
      <w:r w:rsidR="003B086B" w:rsidRPr="003B086B">
        <w:rPr>
          <w:b/>
          <w:sz w:val="24"/>
          <w:szCs w:val="24"/>
          <w:lang w:val="ru-RU"/>
        </w:rPr>
        <w:t>бом запроса ценовых предложений</w:t>
      </w:r>
    </w:p>
    <w:p w:rsidR="003B086B" w:rsidRDefault="003B086B" w:rsidP="003B40D1">
      <w:pPr>
        <w:pStyle w:val="a4"/>
        <w:spacing w:before="17" w:line="240" w:lineRule="exact"/>
        <w:ind w:left="1080" w:firstLine="336"/>
      </w:pPr>
    </w:p>
    <w:p w:rsidR="001663E0" w:rsidRPr="00D22F20" w:rsidRDefault="001663E0" w:rsidP="004F30DD">
      <w:pPr>
        <w:tabs>
          <w:tab w:val="left" w:pos="0"/>
        </w:tabs>
        <w:spacing w:line="276" w:lineRule="auto"/>
        <w:ind w:right="394"/>
        <w:jc w:val="both"/>
        <w:rPr>
          <w:rFonts w:eastAsia="Calibri"/>
          <w:sz w:val="24"/>
          <w:szCs w:val="24"/>
          <w:lang w:val="ru-RU"/>
        </w:rPr>
      </w:pPr>
      <w:r w:rsidRPr="00D22F20">
        <w:rPr>
          <w:rFonts w:eastAsia="Calibri"/>
          <w:sz w:val="24"/>
          <w:szCs w:val="24"/>
          <w:lang w:val="ru-RU"/>
        </w:rPr>
        <w:t>2</w:t>
      </w:r>
      <w:r w:rsidR="00CF252F">
        <w:rPr>
          <w:rFonts w:eastAsia="Calibri"/>
          <w:sz w:val="24"/>
          <w:szCs w:val="24"/>
          <w:lang w:val="ru-RU"/>
        </w:rPr>
        <w:t>8</w:t>
      </w:r>
      <w:r w:rsidRPr="00D22F20">
        <w:rPr>
          <w:rFonts w:eastAsia="Calibri"/>
          <w:sz w:val="24"/>
          <w:szCs w:val="24"/>
          <w:lang w:val="ru-RU"/>
        </w:rPr>
        <w:t>.</w:t>
      </w:r>
      <w:r w:rsidRPr="00D22F20">
        <w:rPr>
          <w:rFonts w:eastAsia="Calibri"/>
          <w:sz w:val="24"/>
          <w:szCs w:val="24"/>
          <w:lang w:val="kk-KZ"/>
        </w:rPr>
        <w:t>0</w:t>
      </w:r>
      <w:r w:rsidR="00D22F20">
        <w:rPr>
          <w:rFonts w:eastAsia="Calibri"/>
          <w:sz w:val="24"/>
          <w:szCs w:val="24"/>
          <w:lang w:val="kk-KZ"/>
        </w:rPr>
        <w:t>5</w:t>
      </w:r>
      <w:r w:rsidRPr="00D22F20">
        <w:rPr>
          <w:rFonts w:eastAsia="Calibri"/>
          <w:sz w:val="24"/>
          <w:szCs w:val="24"/>
          <w:lang w:val="ru-RU"/>
        </w:rPr>
        <w:t>.201</w:t>
      </w:r>
      <w:r w:rsidRPr="00D22F20">
        <w:rPr>
          <w:rFonts w:eastAsia="Calibri"/>
          <w:sz w:val="24"/>
          <w:szCs w:val="24"/>
          <w:lang w:val="kk-KZ"/>
        </w:rPr>
        <w:t xml:space="preserve">8 </w:t>
      </w:r>
      <w:r w:rsidRPr="00D22F20">
        <w:rPr>
          <w:rFonts w:eastAsia="Calibri"/>
          <w:sz w:val="24"/>
          <w:szCs w:val="24"/>
          <w:lang w:val="ru-RU"/>
        </w:rPr>
        <w:t>г.</w:t>
      </w:r>
    </w:p>
    <w:p w:rsidR="001663E0" w:rsidRPr="001663E0" w:rsidRDefault="001663E0" w:rsidP="004F30DD">
      <w:pPr>
        <w:tabs>
          <w:tab w:val="left" w:pos="0"/>
        </w:tabs>
        <w:spacing w:line="276" w:lineRule="auto"/>
        <w:ind w:right="394"/>
        <w:jc w:val="both"/>
        <w:rPr>
          <w:rFonts w:eastAsia="Calibri"/>
          <w:b/>
          <w:lang w:val="ru-RU"/>
        </w:rPr>
      </w:pPr>
    </w:p>
    <w:p w:rsidR="001663E0" w:rsidRPr="001663E0" w:rsidRDefault="001663E0" w:rsidP="00EE1952">
      <w:pPr>
        <w:tabs>
          <w:tab w:val="left" w:pos="0"/>
        </w:tabs>
        <w:spacing w:line="276" w:lineRule="auto"/>
        <w:ind w:right="-141"/>
        <w:jc w:val="both"/>
        <w:rPr>
          <w:bCs/>
          <w:iCs/>
          <w:sz w:val="24"/>
          <w:szCs w:val="24"/>
          <w:lang w:val="ru-RU"/>
        </w:rPr>
      </w:pPr>
      <w:r w:rsidRPr="001663E0">
        <w:rPr>
          <w:rFonts w:eastAsia="Calibri"/>
          <w:sz w:val="24"/>
          <w:szCs w:val="24"/>
          <w:lang w:val="ru-RU"/>
        </w:rPr>
        <w:tab/>
      </w:r>
      <w:r w:rsidRPr="007D30AC">
        <w:rPr>
          <w:b/>
          <w:bCs/>
          <w:iCs/>
          <w:sz w:val="24"/>
          <w:szCs w:val="24"/>
          <w:lang w:val="ru-RU"/>
        </w:rPr>
        <w:t>Корпоративный фонд «Компания по строительству объектов»</w:t>
      </w:r>
      <w:r w:rsidRPr="001663E0">
        <w:rPr>
          <w:bCs/>
          <w:iCs/>
          <w:sz w:val="24"/>
          <w:szCs w:val="24"/>
          <w:lang w:val="ru-RU"/>
        </w:rPr>
        <w:t xml:space="preserve">, (010000, Республика Казахстан, г. Астана, район Есиль, ул. Д.Кунаева, д. 8, блок «Б», офис 3114) объявляет о проведении закупок </w:t>
      </w:r>
      <w:r w:rsidR="003041BF">
        <w:rPr>
          <w:bCs/>
          <w:iCs/>
          <w:sz w:val="24"/>
          <w:szCs w:val="24"/>
          <w:lang w:val="ru-RU"/>
        </w:rPr>
        <w:t xml:space="preserve">товаров </w:t>
      </w:r>
      <w:r w:rsidR="00D22F20">
        <w:rPr>
          <w:bCs/>
          <w:iCs/>
          <w:sz w:val="24"/>
          <w:szCs w:val="24"/>
          <w:lang w:val="ru-RU"/>
        </w:rPr>
        <w:t>«Программное обеспечение»</w:t>
      </w:r>
      <w:r>
        <w:rPr>
          <w:bCs/>
          <w:iCs/>
          <w:sz w:val="24"/>
          <w:szCs w:val="24"/>
          <w:lang w:val="ru-RU"/>
        </w:rPr>
        <w:t>(по лотам)</w:t>
      </w:r>
      <w:r w:rsidRPr="001663E0">
        <w:rPr>
          <w:bCs/>
          <w:iCs/>
          <w:sz w:val="24"/>
          <w:szCs w:val="24"/>
          <w:lang w:val="ru-RU"/>
        </w:rPr>
        <w:t xml:space="preserve"> способом запроса ценовых предложений</w:t>
      </w:r>
      <w:r w:rsidR="0031786F">
        <w:rPr>
          <w:bCs/>
          <w:iCs/>
          <w:sz w:val="24"/>
          <w:szCs w:val="24"/>
          <w:lang w:val="ru-RU"/>
        </w:rPr>
        <w:t>:</w:t>
      </w:r>
    </w:p>
    <w:tbl>
      <w:tblPr>
        <w:tblW w:w="5160" w:type="pct"/>
        <w:tblInd w:w="10" w:type="dxa"/>
        <w:tblLayout w:type="fixed"/>
        <w:tblCellMar>
          <w:left w:w="0" w:type="dxa"/>
          <w:right w:w="0" w:type="dxa"/>
        </w:tblCellMar>
        <w:tblLook w:val="0000"/>
      </w:tblPr>
      <w:tblGrid>
        <w:gridCol w:w="493"/>
        <w:gridCol w:w="1336"/>
        <w:gridCol w:w="1234"/>
        <w:gridCol w:w="632"/>
        <w:gridCol w:w="474"/>
        <w:gridCol w:w="1043"/>
        <w:gridCol w:w="889"/>
        <w:gridCol w:w="997"/>
        <w:gridCol w:w="716"/>
        <w:gridCol w:w="1011"/>
        <w:gridCol w:w="1142"/>
      </w:tblGrid>
      <w:tr w:rsidR="00482671" w:rsidRPr="005445BA" w:rsidTr="00EB5A51">
        <w:trPr>
          <w:trHeight w:val="115"/>
        </w:trPr>
        <w:tc>
          <w:tcPr>
            <w:tcW w:w="248" w:type="pct"/>
            <w:tcBorders>
              <w:top w:val="single" w:sz="8" w:space="0" w:color="auto"/>
              <w:left w:val="single" w:sz="8" w:space="0" w:color="auto"/>
              <w:bottom w:val="single" w:sz="8" w:space="0" w:color="auto"/>
              <w:right w:val="single" w:sz="8" w:space="0" w:color="auto"/>
            </w:tcBorders>
            <w:vAlign w:val="center"/>
          </w:tcPr>
          <w:p w:rsidR="00482671" w:rsidRPr="001D6821" w:rsidRDefault="00482671" w:rsidP="004F30DD">
            <w:pPr>
              <w:spacing w:line="115" w:lineRule="atLeast"/>
              <w:jc w:val="center"/>
              <w:rPr>
                <w:b/>
                <w:bCs/>
                <w:color w:val="000000"/>
                <w:sz w:val="18"/>
                <w:szCs w:val="18"/>
              </w:rPr>
            </w:pPr>
            <w:r w:rsidRPr="001D6821">
              <w:rPr>
                <w:b/>
                <w:bCs/>
                <w:color w:val="000000"/>
                <w:sz w:val="18"/>
                <w:szCs w:val="18"/>
              </w:rPr>
              <w:t>№  лота</w:t>
            </w:r>
          </w:p>
        </w:tc>
        <w:tc>
          <w:tcPr>
            <w:tcW w:w="670" w:type="pct"/>
            <w:tcBorders>
              <w:top w:val="single" w:sz="8" w:space="0" w:color="auto"/>
              <w:left w:val="nil"/>
              <w:bottom w:val="nil"/>
              <w:right w:val="single" w:sz="8" w:space="0" w:color="auto"/>
            </w:tcBorders>
            <w:vAlign w:val="center"/>
          </w:tcPr>
          <w:p w:rsidR="00482671" w:rsidRPr="001D6821" w:rsidRDefault="00482671" w:rsidP="004F30DD">
            <w:pPr>
              <w:spacing w:line="115" w:lineRule="atLeast"/>
              <w:ind w:firstLine="27"/>
              <w:jc w:val="center"/>
              <w:rPr>
                <w:b/>
                <w:bCs/>
                <w:color w:val="000000"/>
                <w:sz w:val="18"/>
                <w:szCs w:val="18"/>
              </w:rPr>
            </w:pPr>
            <w:r w:rsidRPr="001D6821">
              <w:rPr>
                <w:b/>
                <w:bCs/>
                <w:color w:val="000000"/>
                <w:sz w:val="18"/>
                <w:szCs w:val="18"/>
              </w:rPr>
              <w:t>Наименованиетоваров</w:t>
            </w:r>
          </w:p>
          <w:p w:rsidR="00482671" w:rsidRPr="001D6821" w:rsidRDefault="00482671" w:rsidP="003B086B">
            <w:pPr>
              <w:spacing w:line="115" w:lineRule="atLeast"/>
              <w:ind w:left="166" w:firstLine="27"/>
              <w:jc w:val="center"/>
              <w:rPr>
                <w:b/>
                <w:bCs/>
                <w:color w:val="000000"/>
                <w:sz w:val="18"/>
                <w:szCs w:val="18"/>
              </w:rPr>
            </w:pPr>
          </w:p>
        </w:tc>
        <w:tc>
          <w:tcPr>
            <w:tcW w:w="619" w:type="pct"/>
            <w:tcBorders>
              <w:top w:val="single" w:sz="8" w:space="0" w:color="auto"/>
              <w:left w:val="nil"/>
              <w:bottom w:val="nil"/>
              <w:right w:val="single" w:sz="4" w:space="0" w:color="auto"/>
            </w:tcBorders>
            <w:vAlign w:val="center"/>
          </w:tcPr>
          <w:p w:rsidR="00482671" w:rsidRPr="001D6821" w:rsidRDefault="00482671" w:rsidP="00482671">
            <w:pPr>
              <w:spacing w:line="115" w:lineRule="atLeast"/>
              <w:jc w:val="center"/>
              <w:rPr>
                <w:b/>
                <w:bCs/>
                <w:color w:val="000000"/>
                <w:sz w:val="18"/>
                <w:szCs w:val="18"/>
                <w:lang w:val="ru-RU"/>
              </w:rPr>
            </w:pPr>
            <w:r w:rsidRPr="001D6821">
              <w:rPr>
                <w:b/>
                <w:bCs/>
                <w:color w:val="000000"/>
                <w:sz w:val="18"/>
                <w:szCs w:val="18"/>
                <w:lang w:val="ru-RU"/>
              </w:rPr>
              <w:t>Краткая характеристика</w:t>
            </w:r>
          </w:p>
        </w:tc>
        <w:tc>
          <w:tcPr>
            <w:tcW w:w="317" w:type="pct"/>
            <w:tcBorders>
              <w:top w:val="single" w:sz="8" w:space="0" w:color="auto"/>
              <w:left w:val="single" w:sz="4" w:space="0" w:color="auto"/>
              <w:bottom w:val="nil"/>
              <w:right w:val="single" w:sz="8" w:space="0" w:color="auto"/>
            </w:tcBorders>
            <w:vAlign w:val="center"/>
          </w:tcPr>
          <w:p w:rsidR="00482671" w:rsidRPr="001D6821" w:rsidRDefault="00482671" w:rsidP="004F30DD">
            <w:pPr>
              <w:spacing w:line="115" w:lineRule="atLeast"/>
              <w:jc w:val="center"/>
              <w:rPr>
                <w:b/>
                <w:bCs/>
                <w:color w:val="000000"/>
                <w:sz w:val="18"/>
                <w:szCs w:val="18"/>
              </w:rPr>
            </w:pPr>
            <w:r w:rsidRPr="001D6821">
              <w:rPr>
                <w:b/>
                <w:bCs/>
                <w:color w:val="000000"/>
                <w:sz w:val="18"/>
                <w:szCs w:val="18"/>
              </w:rPr>
              <w:t>Ед.</w:t>
            </w:r>
          </w:p>
          <w:p w:rsidR="00482671" w:rsidRPr="001D6821" w:rsidRDefault="00482671" w:rsidP="00482671">
            <w:pPr>
              <w:spacing w:line="115" w:lineRule="atLeast"/>
              <w:jc w:val="center"/>
              <w:rPr>
                <w:b/>
                <w:bCs/>
                <w:color w:val="000000"/>
                <w:sz w:val="18"/>
                <w:szCs w:val="18"/>
              </w:rPr>
            </w:pPr>
            <w:r w:rsidRPr="001D6821">
              <w:rPr>
                <w:b/>
                <w:bCs/>
                <w:color w:val="000000"/>
                <w:sz w:val="18"/>
                <w:szCs w:val="18"/>
              </w:rPr>
              <w:t>Изм</w:t>
            </w:r>
          </w:p>
        </w:tc>
        <w:tc>
          <w:tcPr>
            <w:tcW w:w="238" w:type="pct"/>
            <w:tcBorders>
              <w:top w:val="single" w:sz="8" w:space="0" w:color="auto"/>
              <w:left w:val="nil"/>
              <w:bottom w:val="nil"/>
              <w:right w:val="single" w:sz="8" w:space="0" w:color="auto"/>
            </w:tcBorders>
            <w:vAlign w:val="center"/>
          </w:tcPr>
          <w:p w:rsidR="00482671" w:rsidRPr="001D6821" w:rsidRDefault="00482671" w:rsidP="004F30DD">
            <w:pPr>
              <w:spacing w:line="115" w:lineRule="atLeast"/>
              <w:ind w:firstLine="4"/>
              <w:jc w:val="center"/>
              <w:rPr>
                <w:b/>
                <w:bCs/>
                <w:color w:val="000000"/>
                <w:sz w:val="18"/>
                <w:szCs w:val="18"/>
              </w:rPr>
            </w:pPr>
            <w:r w:rsidRPr="001D6821">
              <w:rPr>
                <w:b/>
                <w:bCs/>
                <w:color w:val="000000"/>
                <w:sz w:val="18"/>
                <w:szCs w:val="18"/>
              </w:rPr>
              <w:t>Кол-во</w:t>
            </w:r>
          </w:p>
          <w:p w:rsidR="00482671" w:rsidRPr="001D6821" w:rsidRDefault="00482671" w:rsidP="004F30DD">
            <w:pPr>
              <w:spacing w:line="115" w:lineRule="atLeast"/>
              <w:ind w:firstLine="4"/>
              <w:jc w:val="center"/>
              <w:rPr>
                <w:b/>
                <w:bCs/>
                <w:color w:val="000000"/>
                <w:sz w:val="18"/>
                <w:szCs w:val="18"/>
              </w:rPr>
            </w:pPr>
          </w:p>
        </w:tc>
        <w:tc>
          <w:tcPr>
            <w:tcW w:w="523" w:type="pct"/>
            <w:tcBorders>
              <w:top w:val="single" w:sz="8" w:space="0" w:color="auto"/>
              <w:left w:val="nil"/>
              <w:bottom w:val="nil"/>
              <w:right w:val="single" w:sz="8" w:space="0" w:color="auto"/>
            </w:tcBorders>
            <w:vAlign w:val="center"/>
          </w:tcPr>
          <w:p w:rsidR="00482671" w:rsidRPr="001D6821" w:rsidRDefault="00482671" w:rsidP="004F30DD">
            <w:pPr>
              <w:spacing w:line="115" w:lineRule="atLeast"/>
              <w:ind w:firstLine="1"/>
              <w:jc w:val="center"/>
              <w:rPr>
                <w:b/>
                <w:bCs/>
                <w:color w:val="000000"/>
                <w:sz w:val="18"/>
                <w:szCs w:val="18"/>
              </w:rPr>
            </w:pPr>
            <w:r w:rsidRPr="001D6821">
              <w:rPr>
                <w:b/>
                <w:bCs/>
                <w:color w:val="000000"/>
                <w:sz w:val="18"/>
                <w:szCs w:val="18"/>
              </w:rPr>
              <w:t>Срокпоставкитоваров</w:t>
            </w:r>
          </w:p>
        </w:tc>
        <w:tc>
          <w:tcPr>
            <w:tcW w:w="446" w:type="pct"/>
            <w:tcBorders>
              <w:top w:val="single" w:sz="8" w:space="0" w:color="auto"/>
              <w:left w:val="nil"/>
              <w:bottom w:val="nil"/>
              <w:right w:val="single" w:sz="8" w:space="0" w:color="auto"/>
            </w:tcBorders>
            <w:vAlign w:val="center"/>
          </w:tcPr>
          <w:p w:rsidR="00482671" w:rsidRPr="001D6821" w:rsidRDefault="00482671" w:rsidP="004F30DD">
            <w:pPr>
              <w:spacing w:line="115" w:lineRule="atLeast"/>
              <w:jc w:val="center"/>
              <w:rPr>
                <w:b/>
                <w:bCs/>
                <w:color w:val="000000"/>
                <w:sz w:val="18"/>
                <w:szCs w:val="18"/>
              </w:rPr>
            </w:pPr>
            <w:r w:rsidRPr="001D6821">
              <w:rPr>
                <w:b/>
                <w:bCs/>
                <w:color w:val="000000"/>
                <w:sz w:val="18"/>
                <w:szCs w:val="18"/>
              </w:rPr>
              <w:t>Место</w:t>
            </w:r>
          </w:p>
          <w:p w:rsidR="00482671" w:rsidRPr="001D6821" w:rsidRDefault="00482671" w:rsidP="004F30DD">
            <w:pPr>
              <w:spacing w:line="115" w:lineRule="atLeast"/>
              <w:jc w:val="center"/>
              <w:rPr>
                <w:b/>
                <w:bCs/>
                <w:color w:val="000000"/>
                <w:sz w:val="18"/>
                <w:szCs w:val="18"/>
              </w:rPr>
            </w:pPr>
            <w:r w:rsidRPr="001D6821">
              <w:rPr>
                <w:b/>
                <w:bCs/>
                <w:color w:val="000000"/>
                <w:sz w:val="18"/>
                <w:szCs w:val="18"/>
              </w:rPr>
              <w:t>поставкитоваров</w:t>
            </w:r>
          </w:p>
        </w:tc>
        <w:tc>
          <w:tcPr>
            <w:tcW w:w="500" w:type="pct"/>
            <w:tcBorders>
              <w:top w:val="single" w:sz="8" w:space="0" w:color="auto"/>
              <w:left w:val="nil"/>
              <w:bottom w:val="single" w:sz="8" w:space="0" w:color="auto"/>
              <w:right w:val="single" w:sz="8" w:space="0" w:color="auto"/>
            </w:tcBorders>
            <w:vAlign w:val="center"/>
          </w:tcPr>
          <w:p w:rsidR="00482671" w:rsidRPr="001D6821" w:rsidRDefault="00482671" w:rsidP="004F30DD">
            <w:pPr>
              <w:spacing w:line="115" w:lineRule="atLeast"/>
              <w:jc w:val="center"/>
              <w:rPr>
                <w:b/>
                <w:bCs/>
                <w:color w:val="000000"/>
                <w:sz w:val="18"/>
                <w:szCs w:val="18"/>
                <w:lang w:val="ru-RU"/>
              </w:rPr>
            </w:pPr>
            <w:r w:rsidRPr="001D6821">
              <w:rPr>
                <w:b/>
                <w:bCs/>
                <w:color w:val="000000"/>
                <w:sz w:val="18"/>
                <w:szCs w:val="18"/>
                <w:lang w:val="ru-RU"/>
              </w:rPr>
              <w:t>Условия поставки в соответствии с Инкотерсмс 2010</w:t>
            </w:r>
          </w:p>
        </w:tc>
        <w:tc>
          <w:tcPr>
            <w:tcW w:w="359"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482671" w:rsidRPr="001D6821" w:rsidRDefault="00482671" w:rsidP="004F30DD">
            <w:pPr>
              <w:spacing w:line="115" w:lineRule="atLeast"/>
              <w:jc w:val="center"/>
              <w:rPr>
                <w:b/>
                <w:bCs/>
                <w:color w:val="000000"/>
                <w:sz w:val="18"/>
                <w:szCs w:val="18"/>
              </w:rPr>
            </w:pPr>
            <w:r w:rsidRPr="001D6821">
              <w:rPr>
                <w:b/>
                <w:bCs/>
                <w:color w:val="000000"/>
                <w:sz w:val="18"/>
                <w:szCs w:val="18"/>
              </w:rPr>
              <w:t>Размеравансовогоплатежа, %</w:t>
            </w:r>
          </w:p>
        </w:tc>
        <w:tc>
          <w:tcPr>
            <w:tcW w:w="507" w:type="pct"/>
            <w:tcBorders>
              <w:top w:val="single" w:sz="8" w:space="0" w:color="auto"/>
              <w:left w:val="nil"/>
              <w:bottom w:val="single" w:sz="8" w:space="0" w:color="auto"/>
              <w:right w:val="single" w:sz="4" w:space="0" w:color="auto"/>
            </w:tcBorders>
            <w:vAlign w:val="center"/>
          </w:tcPr>
          <w:p w:rsidR="00482671" w:rsidRPr="001D6821" w:rsidRDefault="00482671" w:rsidP="004F30DD">
            <w:pPr>
              <w:autoSpaceDE w:val="0"/>
              <w:autoSpaceDN w:val="0"/>
              <w:jc w:val="center"/>
              <w:rPr>
                <w:b/>
                <w:bCs/>
                <w:sz w:val="18"/>
                <w:szCs w:val="18"/>
                <w:lang w:val="ru-RU"/>
              </w:rPr>
            </w:pPr>
            <w:r w:rsidRPr="001D6821">
              <w:rPr>
                <w:b/>
                <w:bCs/>
                <w:sz w:val="18"/>
                <w:szCs w:val="18"/>
                <w:lang w:val="ru-RU"/>
              </w:rPr>
              <w:t>Цена за единицу,</w:t>
            </w:r>
          </w:p>
          <w:p w:rsidR="00482671" w:rsidRPr="001D6821" w:rsidRDefault="00482671" w:rsidP="004F30DD">
            <w:pPr>
              <w:spacing w:line="115" w:lineRule="atLeast"/>
              <w:jc w:val="center"/>
              <w:rPr>
                <w:b/>
                <w:bCs/>
                <w:color w:val="000000"/>
                <w:sz w:val="18"/>
                <w:szCs w:val="18"/>
                <w:lang w:val="ru-RU"/>
              </w:rPr>
            </w:pPr>
            <w:r w:rsidRPr="001D6821">
              <w:rPr>
                <w:b/>
                <w:bCs/>
                <w:sz w:val="18"/>
                <w:szCs w:val="18"/>
                <w:lang w:val="ru-RU"/>
              </w:rPr>
              <w:t>в тенге, без учета НДС</w:t>
            </w:r>
          </w:p>
        </w:tc>
        <w:tc>
          <w:tcPr>
            <w:tcW w:w="573" w:type="pct"/>
            <w:tcBorders>
              <w:top w:val="single" w:sz="8" w:space="0" w:color="auto"/>
              <w:left w:val="single" w:sz="4" w:space="0" w:color="auto"/>
              <w:bottom w:val="single" w:sz="8" w:space="0" w:color="auto"/>
              <w:right w:val="single" w:sz="8" w:space="0" w:color="auto"/>
            </w:tcBorders>
          </w:tcPr>
          <w:p w:rsidR="00482671" w:rsidRPr="001D6821" w:rsidRDefault="00482671" w:rsidP="004F30DD">
            <w:pPr>
              <w:jc w:val="center"/>
              <w:rPr>
                <w:b/>
                <w:bCs/>
                <w:color w:val="000000"/>
                <w:sz w:val="18"/>
                <w:szCs w:val="18"/>
                <w:lang w:val="ru-RU"/>
              </w:rPr>
            </w:pPr>
            <w:r w:rsidRPr="001D6821">
              <w:rPr>
                <w:b/>
                <w:bCs/>
                <w:color w:val="000000"/>
                <w:sz w:val="18"/>
                <w:szCs w:val="18"/>
                <w:lang w:val="ru-RU"/>
              </w:rPr>
              <w:t>Общая стоимость в тенге, без учета НДС</w:t>
            </w:r>
          </w:p>
          <w:p w:rsidR="00482671" w:rsidRPr="001D6821" w:rsidRDefault="00482671" w:rsidP="004F30DD">
            <w:pPr>
              <w:spacing w:line="115" w:lineRule="atLeast"/>
              <w:jc w:val="center"/>
              <w:rPr>
                <w:b/>
                <w:bCs/>
                <w:color w:val="000000"/>
                <w:sz w:val="18"/>
                <w:szCs w:val="18"/>
                <w:lang w:val="ru-RU"/>
              </w:rPr>
            </w:pPr>
          </w:p>
        </w:tc>
      </w:tr>
      <w:tr w:rsidR="00D22F20" w:rsidRPr="001D6821" w:rsidTr="00EB5A51">
        <w:trPr>
          <w:cantSplit/>
          <w:trHeight w:val="1191"/>
        </w:trPr>
        <w:tc>
          <w:tcPr>
            <w:tcW w:w="248" w:type="pct"/>
            <w:tcBorders>
              <w:top w:val="single" w:sz="8" w:space="0" w:color="auto"/>
              <w:left w:val="single" w:sz="8" w:space="0" w:color="auto"/>
              <w:bottom w:val="single" w:sz="8" w:space="0" w:color="auto"/>
              <w:right w:val="single" w:sz="8" w:space="0" w:color="auto"/>
            </w:tcBorders>
            <w:shd w:val="clear" w:color="auto" w:fill="auto"/>
            <w:vAlign w:val="center"/>
          </w:tcPr>
          <w:p w:rsidR="00D22F20" w:rsidRPr="001D6821" w:rsidRDefault="00D22F20" w:rsidP="001D6821">
            <w:pPr>
              <w:spacing w:line="65" w:lineRule="atLeast"/>
              <w:ind w:right="-143"/>
              <w:jc w:val="center"/>
              <w:rPr>
                <w:color w:val="000000"/>
                <w:sz w:val="18"/>
                <w:szCs w:val="18"/>
              </w:rPr>
            </w:pPr>
            <w:r w:rsidRPr="001D6821">
              <w:rPr>
                <w:color w:val="000000"/>
                <w:sz w:val="18"/>
                <w:szCs w:val="18"/>
              </w:rPr>
              <w:t>1</w:t>
            </w:r>
          </w:p>
        </w:tc>
        <w:tc>
          <w:tcPr>
            <w:tcW w:w="670" w:type="pct"/>
            <w:tcBorders>
              <w:top w:val="single" w:sz="8" w:space="0" w:color="auto"/>
              <w:left w:val="nil"/>
              <w:bottom w:val="single" w:sz="8" w:space="0" w:color="auto"/>
              <w:right w:val="single" w:sz="8" w:space="0" w:color="auto"/>
            </w:tcBorders>
            <w:shd w:val="clear" w:color="auto" w:fill="auto"/>
            <w:vAlign w:val="center"/>
          </w:tcPr>
          <w:p w:rsidR="00D22F20" w:rsidRPr="001D6821" w:rsidRDefault="00D22F20" w:rsidP="001D6821">
            <w:pPr>
              <w:jc w:val="center"/>
              <w:rPr>
                <w:sz w:val="18"/>
                <w:szCs w:val="18"/>
              </w:rPr>
            </w:pPr>
            <w:r w:rsidRPr="001D6821">
              <w:rPr>
                <w:sz w:val="18"/>
                <w:szCs w:val="18"/>
              </w:rPr>
              <w:t>Программноеобеспечение</w:t>
            </w:r>
          </w:p>
        </w:tc>
        <w:tc>
          <w:tcPr>
            <w:tcW w:w="619" w:type="pct"/>
            <w:tcBorders>
              <w:top w:val="single" w:sz="8" w:space="0" w:color="auto"/>
              <w:left w:val="nil"/>
              <w:bottom w:val="single" w:sz="8" w:space="0" w:color="auto"/>
              <w:right w:val="single" w:sz="4" w:space="0" w:color="auto"/>
            </w:tcBorders>
            <w:vAlign w:val="center"/>
          </w:tcPr>
          <w:p w:rsidR="00D22F20" w:rsidRPr="001D6821" w:rsidRDefault="00EB5A51" w:rsidP="001D6821">
            <w:pPr>
              <w:jc w:val="center"/>
              <w:rPr>
                <w:bCs/>
                <w:sz w:val="18"/>
                <w:szCs w:val="18"/>
                <w:lang w:val="ru-RU"/>
              </w:rPr>
            </w:pPr>
            <w:r w:rsidRPr="00EB5A51">
              <w:rPr>
                <w:bCs/>
                <w:sz w:val="18"/>
                <w:szCs w:val="18"/>
                <w:lang w:val="ru-RU"/>
              </w:rPr>
              <w:t>оригинал программного обеспечения (кроме услуг по разработке программных обеспечении по заказу)</w:t>
            </w:r>
          </w:p>
        </w:tc>
        <w:tc>
          <w:tcPr>
            <w:tcW w:w="317" w:type="pct"/>
            <w:tcBorders>
              <w:top w:val="single" w:sz="8" w:space="0" w:color="auto"/>
              <w:left w:val="single" w:sz="4" w:space="0" w:color="auto"/>
              <w:bottom w:val="single" w:sz="8" w:space="0" w:color="auto"/>
              <w:right w:val="single" w:sz="8" w:space="0" w:color="auto"/>
            </w:tcBorders>
            <w:shd w:val="clear" w:color="auto" w:fill="auto"/>
            <w:vAlign w:val="center"/>
          </w:tcPr>
          <w:p w:rsidR="00D22F20" w:rsidRPr="001D6821" w:rsidRDefault="00D22F20" w:rsidP="001D6821">
            <w:pPr>
              <w:jc w:val="center"/>
              <w:rPr>
                <w:sz w:val="18"/>
                <w:szCs w:val="18"/>
              </w:rPr>
            </w:pPr>
            <w:r w:rsidRPr="001D6821">
              <w:rPr>
                <w:bCs/>
                <w:sz w:val="18"/>
                <w:szCs w:val="18"/>
              </w:rPr>
              <w:t>Штука</w:t>
            </w:r>
          </w:p>
        </w:tc>
        <w:tc>
          <w:tcPr>
            <w:tcW w:w="238" w:type="pct"/>
            <w:tcBorders>
              <w:top w:val="single" w:sz="8" w:space="0" w:color="auto"/>
              <w:left w:val="nil"/>
              <w:bottom w:val="single" w:sz="8" w:space="0" w:color="auto"/>
              <w:right w:val="single" w:sz="8" w:space="0" w:color="auto"/>
            </w:tcBorders>
            <w:shd w:val="clear" w:color="auto" w:fill="auto"/>
            <w:vAlign w:val="center"/>
          </w:tcPr>
          <w:p w:rsidR="00D22F20" w:rsidRPr="001D6821" w:rsidRDefault="00D22F20" w:rsidP="001D6821">
            <w:pPr>
              <w:jc w:val="center"/>
              <w:rPr>
                <w:color w:val="000000"/>
                <w:sz w:val="18"/>
                <w:szCs w:val="18"/>
              </w:rPr>
            </w:pPr>
            <w:r w:rsidRPr="001D6821">
              <w:rPr>
                <w:color w:val="000000"/>
                <w:sz w:val="18"/>
                <w:szCs w:val="18"/>
              </w:rPr>
              <w:t>1</w:t>
            </w:r>
          </w:p>
        </w:tc>
        <w:tc>
          <w:tcPr>
            <w:tcW w:w="523" w:type="pct"/>
            <w:tcBorders>
              <w:top w:val="single" w:sz="8" w:space="0" w:color="auto"/>
              <w:left w:val="nil"/>
              <w:bottom w:val="single" w:sz="8" w:space="0" w:color="auto"/>
              <w:right w:val="single" w:sz="8" w:space="0" w:color="auto"/>
            </w:tcBorders>
            <w:shd w:val="clear" w:color="auto" w:fill="auto"/>
            <w:vAlign w:val="center"/>
          </w:tcPr>
          <w:p w:rsidR="00D22F20" w:rsidRPr="001D6821" w:rsidRDefault="00D22F20" w:rsidP="001D6821">
            <w:pPr>
              <w:jc w:val="center"/>
              <w:rPr>
                <w:sz w:val="18"/>
                <w:szCs w:val="18"/>
                <w:lang w:val="ru-RU"/>
              </w:rPr>
            </w:pPr>
            <w:r w:rsidRPr="001D6821">
              <w:rPr>
                <w:sz w:val="18"/>
                <w:szCs w:val="18"/>
                <w:lang w:val="ru-RU"/>
              </w:rPr>
              <w:t>в течение 1</w:t>
            </w:r>
            <w:r w:rsidR="00EB5A51">
              <w:rPr>
                <w:sz w:val="18"/>
                <w:szCs w:val="18"/>
                <w:lang w:val="ru-RU"/>
              </w:rPr>
              <w:t>0</w:t>
            </w:r>
            <w:r w:rsidRPr="001D6821">
              <w:rPr>
                <w:sz w:val="18"/>
                <w:szCs w:val="18"/>
                <w:lang w:val="ru-RU"/>
              </w:rPr>
              <w:t xml:space="preserve"> дней с даты заключения договора</w:t>
            </w:r>
          </w:p>
        </w:tc>
        <w:tc>
          <w:tcPr>
            <w:tcW w:w="446" w:type="pct"/>
            <w:tcBorders>
              <w:top w:val="single" w:sz="8" w:space="0" w:color="auto"/>
              <w:left w:val="nil"/>
              <w:bottom w:val="single" w:sz="8" w:space="0" w:color="auto"/>
              <w:right w:val="single" w:sz="8" w:space="0" w:color="auto"/>
            </w:tcBorders>
            <w:shd w:val="clear" w:color="auto" w:fill="auto"/>
            <w:vAlign w:val="center"/>
          </w:tcPr>
          <w:p w:rsidR="00D22F20" w:rsidRPr="001D6821" w:rsidRDefault="00D22F20" w:rsidP="001D6821">
            <w:pPr>
              <w:jc w:val="center"/>
              <w:rPr>
                <w:color w:val="000000"/>
                <w:sz w:val="18"/>
                <w:szCs w:val="18"/>
              </w:rPr>
            </w:pPr>
            <w:r w:rsidRPr="001D6821">
              <w:rPr>
                <w:color w:val="000000"/>
                <w:sz w:val="18"/>
                <w:szCs w:val="18"/>
              </w:rPr>
              <w:t>г.Астана</w:t>
            </w:r>
          </w:p>
        </w:tc>
        <w:tc>
          <w:tcPr>
            <w:tcW w:w="500" w:type="pct"/>
            <w:tcBorders>
              <w:top w:val="single" w:sz="8" w:space="0" w:color="auto"/>
              <w:left w:val="nil"/>
              <w:bottom w:val="single" w:sz="8" w:space="0" w:color="auto"/>
              <w:right w:val="single" w:sz="8" w:space="0" w:color="auto"/>
            </w:tcBorders>
            <w:vAlign w:val="center"/>
          </w:tcPr>
          <w:p w:rsidR="00D22F20" w:rsidRPr="001D6821" w:rsidRDefault="00D22F20" w:rsidP="001D6821">
            <w:pPr>
              <w:jc w:val="center"/>
              <w:rPr>
                <w:color w:val="000000"/>
                <w:sz w:val="18"/>
                <w:szCs w:val="18"/>
              </w:rPr>
            </w:pPr>
            <w:r w:rsidRPr="001D6821">
              <w:rPr>
                <w:color w:val="000000"/>
                <w:sz w:val="18"/>
                <w:szCs w:val="18"/>
              </w:rPr>
              <w:t>DDP</w:t>
            </w:r>
          </w:p>
        </w:tc>
        <w:tc>
          <w:tcPr>
            <w:tcW w:w="359"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D22F20" w:rsidRPr="001D6821" w:rsidRDefault="00D22F20" w:rsidP="001D6821">
            <w:pPr>
              <w:jc w:val="center"/>
              <w:rPr>
                <w:color w:val="000000"/>
                <w:sz w:val="18"/>
                <w:szCs w:val="18"/>
              </w:rPr>
            </w:pPr>
            <w:r w:rsidRPr="001D6821">
              <w:rPr>
                <w:color w:val="000000"/>
                <w:sz w:val="18"/>
                <w:szCs w:val="18"/>
              </w:rPr>
              <w:t>0%</w:t>
            </w:r>
          </w:p>
        </w:tc>
        <w:tc>
          <w:tcPr>
            <w:tcW w:w="507" w:type="pct"/>
            <w:tcBorders>
              <w:top w:val="single" w:sz="8" w:space="0" w:color="auto"/>
              <w:left w:val="nil"/>
              <w:bottom w:val="single" w:sz="8" w:space="0" w:color="auto"/>
              <w:right w:val="single" w:sz="4" w:space="0" w:color="auto"/>
            </w:tcBorders>
            <w:vAlign w:val="center"/>
          </w:tcPr>
          <w:p w:rsidR="00D22F20" w:rsidRPr="001D6821" w:rsidRDefault="009F42AD" w:rsidP="001D6821">
            <w:pPr>
              <w:jc w:val="center"/>
              <w:rPr>
                <w:color w:val="000000"/>
                <w:sz w:val="18"/>
                <w:szCs w:val="18"/>
              </w:rPr>
            </w:pPr>
            <w:r w:rsidRPr="001D6821">
              <w:rPr>
                <w:color w:val="000000"/>
                <w:sz w:val="18"/>
                <w:szCs w:val="18"/>
              </w:rPr>
              <w:t>885 267</w:t>
            </w:r>
            <w:r w:rsidR="00D22F20" w:rsidRPr="001D6821">
              <w:rPr>
                <w:color w:val="000000"/>
                <w:sz w:val="18"/>
                <w:szCs w:val="18"/>
              </w:rPr>
              <w:t>,00</w:t>
            </w:r>
          </w:p>
        </w:tc>
        <w:tc>
          <w:tcPr>
            <w:tcW w:w="573" w:type="pct"/>
            <w:tcBorders>
              <w:top w:val="single" w:sz="8" w:space="0" w:color="auto"/>
              <w:left w:val="single" w:sz="4" w:space="0" w:color="auto"/>
              <w:bottom w:val="single" w:sz="8" w:space="0" w:color="auto"/>
              <w:right w:val="single" w:sz="8" w:space="0" w:color="auto"/>
            </w:tcBorders>
            <w:vAlign w:val="center"/>
          </w:tcPr>
          <w:p w:rsidR="00D22F20" w:rsidRPr="001D6821" w:rsidRDefault="009F42AD" w:rsidP="001D6821">
            <w:pPr>
              <w:jc w:val="center"/>
              <w:rPr>
                <w:color w:val="000000"/>
                <w:sz w:val="18"/>
                <w:szCs w:val="18"/>
              </w:rPr>
            </w:pPr>
            <w:r w:rsidRPr="001D6821">
              <w:rPr>
                <w:color w:val="000000"/>
                <w:sz w:val="18"/>
                <w:szCs w:val="18"/>
              </w:rPr>
              <w:t>885 267,00</w:t>
            </w:r>
          </w:p>
        </w:tc>
      </w:tr>
      <w:tr w:rsidR="00D22F20" w:rsidRPr="001D6821" w:rsidTr="00EB5A51">
        <w:trPr>
          <w:cantSplit/>
          <w:trHeight w:val="1191"/>
        </w:trPr>
        <w:tc>
          <w:tcPr>
            <w:tcW w:w="248" w:type="pct"/>
            <w:tcBorders>
              <w:top w:val="single" w:sz="8" w:space="0" w:color="auto"/>
              <w:left w:val="single" w:sz="8" w:space="0" w:color="auto"/>
              <w:bottom w:val="single" w:sz="8" w:space="0" w:color="auto"/>
              <w:right w:val="single" w:sz="8" w:space="0" w:color="auto"/>
            </w:tcBorders>
            <w:shd w:val="clear" w:color="auto" w:fill="auto"/>
            <w:vAlign w:val="center"/>
          </w:tcPr>
          <w:p w:rsidR="00D22F20" w:rsidRPr="001D6821" w:rsidRDefault="00D22F20" w:rsidP="001D6821">
            <w:pPr>
              <w:spacing w:line="65" w:lineRule="atLeast"/>
              <w:ind w:right="-143"/>
              <w:jc w:val="center"/>
              <w:rPr>
                <w:color w:val="000000"/>
                <w:sz w:val="18"/>
                <w:szCs w:val="18"/>
              </w:rPr>
            </w:pPr>
            <w:r w:rsidRPr="001D6821">
              <w:rPr>
                <w:color w:val="000000"/>
                <w:sz w:val="18"/>
                <w:szCs w:val="18"/>
              </w:rPr>
              <w:t>2</w:t>
            </w:r>
          </w:p>
        </w:tc>
        <w:tc>
          <w:tcPr>
            <w:tcW w:w="670" w:type="pct"/>
            <w:tcBorders>
              <w:top w:val="single" w:sz="8" w:space="0" w:color="auto"/>
              <w:left w:val="nil"/>
              <w:bottom w:val="single" w:sz="8" w:space="0" w:color="auto"/>
              <w:right w:val="single" w:sz="8" w:space="0" w:color="auto"/>
            </w:tcBorders>
            <w:shd w:val="clear" w:color="auto" w:fill="auto"/>
            <w:vAlign w:val="center"/>
          </w:tcPr>
          <w:p w:rsidR="00D22F20" w:rsidRPr="001D6821" w:rsidRDefault="00D22F20" w:rsidP="001D6821">
            <w:pPr>
              <w:jc w:val="center"/>
              <w:rPr>
                <w:sz w:val="18"/>
                <w:szCs w:val="18"/>
              </w:rPr>
            </w:pPr>
            <w:r w:rsidRPr="001D6821">
              <w:rPr>
                <w:sz w:val="18"/>
                <w:szCs w:val="18"/>
              </w:rPr>
              <w:t>Программноеобеспечение</w:t>
            </w:r>
          </w:p>
        </w:tc>
        <w:tc>
          <w:tcPr>
            <w:tcW w:w="619" w:type="pct"/>
            <w:tcBorders>
              <w:top w:val="single" w:sz="8" w:space="0" w:color="auto"/>
              <w:left w:val="nil"/>
              <w:bottom w:val="single" w:sz="8" w:space="0" w:color="auto"/>
              <w:right w:val="single" w:sz="4" w:space="0" w:color="auto"/>
            </w:tcBorders>
            <w:vAlign w:val="center"/>
          </w:tcPr>
          <w:p w:rsidR="00D22F20" w:rsidRPr="001D6821" w:rsidRDefault="00EB5A51" w:rsidP="001D6821">
            <w:pPr>
              <w:jc w:val="center"/>
              <w:rPr>
                <w:bCs/>
                <w:sz w:val="18"/>
                <w:szCs w:val="18"/>
                <w:lang w:val="ru-RU"/>
              </w:rPr>
            </w:pPr>
            <w:r w:rsidRPr="00EB5A51">
              <w:rPr>
                <w:bCs/>
                <w:sz w:val="18"/>
                <w:szCs w:val="18"/>
                <w:lang w:val="ru-RU"/>
              </w:rPr>
              <w:t>оригинал программного обеспечения (кроме услуг по разработке программных обеспечении по заказу)</w:t>
            </w:r>
          </w:p>
        </w:tc>
        <w:tc>
          <w:tcPr>
            <w:tcW w:w="317" w:type="pct"/>
            <w:tcBorders>
              <w:top w:val="single" w:sz="8" w:space="0" w:color="auto"/>
              <w:left w:val="single" w:sz="4" w:space="0" w:color="auto"/>
              <w:bottom w:val="single" w:sz="8" w:space="0" w:color="auto"/>
              <w:right w:val="single" w:sz="8" w:space="0" w:color="auto"/>
            </w:tcBorders>
            <w:shd w:val="clear" w:color="auto" w:fill="auto"/>
            <w:vAlign w:val="center"/>
          </w:tcPr>
          <w:p w:rsidR="00D22F20" w:rsidRPr="001D6821" w:rsidRDefault="00D22F20" w:rsidP="001D6821">
            <w:pPr>
              <w:jc w:val="center"/>
              <w:rPr>
                <w:sz w:val="18"/>
                <w:szCs w:val="18"/>
              </w:rPr>
            </w:pPr>
            <w:r w:rsidRPr="001D6821">
              <w:rPr>
                <w:bCs/>
                <w:sz w:val="18"/>
                <w:szCs w:val="18"/>
              </w:rPr>
              <w:t>Штука</w:t>
            </w:r>
          </w:p>
        </w:tc>
        <w:tc>
          <w:tcPr>
            <w:tcW w:w="238" w:type="pct"/>
            <w:tcBorders>
              <w:top w:val="single" w:sz="8" w:space="0" w:color="auto"/>
              <w:left w:val="nil"/>
              <w:bottom w:val="single" w:sz="8" w:space="0" w:color="auto"/>
              <w:right w:val="single" w:sz="8" w:space="0" w:color="auto"/>
            </w:tcBorders>
            <w:shd w:val="clear" w:color="auto" w:fill="auto"/>
            <w:vAlign w:val="center"/>
          </w:tcPr>
          <w:p w:rsidR="00D22F20" w:rsidRPr="001D6821" w:rsidRDefault="00D22F20" w:rsidP="001D6821">
            <w:pPr>
              <w:jc w:val="center"/>
              <w:rPr>
                <w:color w:val="000000"/>
                <w:sz w:val="18"/>
                <w:szCs w:val="18"/>
              </w:rPr>
            </w:pPr>
            <w:r w:rsidRPr="001D6821">
              <w:rPr>
                <w:color w:val="000000"/>
                <w:sz w:val="18"/>
                <w:szCs w:val="18"/>
              </w:rPr>
              <w:t>1</w:t>
            </w:r>
          </w:p>
        </w:tc>
        <w:tc>
          <w:tcPr>
            <w:tcW w:w="523" w:type="pct"/>
            <w:tcBorders>
              <w:top w:val="single" w:sz="8" w:space="0" w:color="auto"/>
              <w:left w:val="nil"/>
              <w:bottom w:val="single" w:sz="8" w:space="0" w:color="auto"/>
              <w:right w:val="single" w:sz="8" w:space="0" w:color="auto"/>
            </w:tcBorders>
            <w:shd w:val="clear" w:color="auto" w:fill="auto"/>
            <w:vAlign w:val="center"/>
          </w:tcPr>
          <w:p w:rsidR="00D22F20" w:rsidRPr="001D6821" w:rsidRDefault="00D22F20" w:rsidP="001D6821">
            <w:pPr>
              <w:jc w:val="center"/>
              <w:rPr>
                <w:sz w:val="18"/>
                <w:szCs w:val="18"/>
                <w:lang w:val="ru-RU"/>
              </w:rPr>
            </w:pPr>
            <w:r w:rsidRPr="001D6821">
              <w:rPr>
                <w:sz w:val="18"/>
                <w:szCs w:val="18"/>
                <w:lang w:val="ru-RU"/>
              </w:rPr>
              <w:t>в течение 1</w:t>
            </w:r>
            <w:r w:rsidR="00EB5A51">
              <w:rPr>
                <w:sz w:val="18"/>
                <w:szCs w:val="18"/>
                <w:lang w:val="ru-RU"/>
              </w:rPr>
              <w:t>0</w:t>
            </w:r>
            <w:r w:rsidRPr="001D6821">
              <w:rPr>
                <w:sz w:val="18"/>
                <w:szCs w:val="18"/>
                <w:lang w:val="ru-RU"/>
              </w:rPr>
              <w:t xml:space="preserve"> дней с даты заключения договора</w:t>
            </w:r>
          </w:p>
        </w:tc>
        <w:tc>
          <w:tcPr>
            <w:tcW w:w="446" w:type="pct"/>
            <w:tcBorders>
              <w:top w:val="single" w:sz="8" w:space="0" w:color="auto"/>
              <w:left w:val="nil"/>
              <w:bottom w:val="single" w:sz="8" w:space="0" w:color="auto"/>
              <w:right w:val="single" w:sz="8" w:space="0" w:color="auto"/>
            </w:tcBorders>
            <w:shd w:val="clear" w:color="auto" w:fill="auto"/>
            <w:vAlign w:val="center"/>
          </w:tcPr>
          <w:p w:rsidR="00D22F20" w:rsidRPr="001D6821" w:rsidRDefault="00D22F20" w:rsidP="001D6821">
            <w:pPr>
              <w:jc w:val="center"/>
              <w:rPr>
                <w:sz w:val="18"/>
                <w:szCs w:val="18"/>
              </w:rPr>
            </w:pPr>
            <w:r w:rsidRPr="001D6821">
              <w:rPr>
                <w:color w:val="000000"/>
                <w:sz w:val="18"/>
                <w:szCs w:val="18"/>
              </w:rPr>
              <w:t>г.Астана</w:t>
            </w:r>
          </w:p>
        </w:tc>
        <w:tc>
          <w:tcPr>
            <w:tcW w:w="500" w:type="pct"/>
            <w:tcBorders>
              <w:top w:val="single" w:sz="8" w:space="0" w:color="auto"/>
              <w:left w:val="nil"/>
              <w:bottom w:val="single" w:sz="8" w:space="0" w:color="auto"/>
              <w:right w:val="single" w:sz="8" w:space="0" w:color="auto"/>
            </w:tcBorders>
            <w:vAlign w:val="center"/>
          </w:tcPr>
          <w:p w:rsidR="00D22F20" w:rsidRPr="001D6821" w:rsidRDefault="00D22F20" w:rsidP="001D6821">
            <w:pPr>
              <w:jc w:val="center"/>
              <w:rPr>
                <w:color w:val="000000"/>
                <w:sz w:val="18"/>
                <w:szCs w:val="18"/>
              </w:rPr>
            </w:pPr>
            <w:r w:rsidRPr="001D6821">
              <w:rPr>
                <w:color w:val="000000"/>
                <w:sz w:val="18"/>
                <w:szCs w:val="18"/>
              </w:rPr>
              <w:t>DDP</w:t>
            </w:r>
          </w:p>
        </w:tc>
        <w:tc>
          <w:tcPr>
            <w:tcW w:w="359"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D22F20" w:rsidRPr="001D6821" w:rsidRDefault="00D22F20" w:rsidP="001D6821">
            <w:pPr>
              <w:jc w:val="center"/>
              <w:rPr>
                <w:sz w:val="18"/>
                <w:szCs w:val="18"/>
              </w:rPr>
            </w:pPr>
            <w:r w:rsidRPr="001D6821">
              <w:rPr>
                <w:color w:val="000000"/>
                <w:sz w:val="18"/>
                <w:szCs w:val="18"/>
              </w:rPr>
              <w:t>0%</w:t>
            </w:r>
          </w:p>
        </w:tc>
        <w:tc>
          <w:tcPr>
            <w:tcW w:w="507" w:type="pct"/>
            <w:tcBorders>
              <w:top w:val="single" w:sz="8" w:space="0" w:color="auto"/>
              <w:left w:val="nil"/>
              <w:bottom w:val="single" w:sz="8" w:space="0" w:color="auto"/>
              <w:right w:val="single" w:sz="4" w:space="0" w:color="auto"/>
            </w:tcBorders>
            <w:vAlign w:val="center"/>
          </w:tcPr>
          <w:p w:rsidR="00D22F20" w:rsidRPr="001D6821" w:rsidRDefault="009F42AD" w:rsidP="001D6821">
            <w:pPr>
              <w:jc w:val="center"/>
              <w:rPr>
                <w:color w:val="000000"/>
                <w:sz w:val="18"/>
                <w:szCs w:val="18"/>
              </w:rPr>
            </w:pPr>
            <w:r w:rsidRPr="001D6821">
              <w:rPr>
                <w:color w:val="000000"/>
                <w:sz w:val="18"/>
                <w:szCs w:val="18"/>
              </w:rPr>
              <w:t>138 392</w:t>
            </w:r>
            <w:r w:rsidR="00D22F20" w:rsidRPr="001D6821">
              <w:rPr>
                <w:color w:val="000000"/>
                <w:sz w:val="18"/>
                <w:szCs w:val="18"/>
              </w:rPr>
              <w:t>,00</w:t>
            </w:r>
          </w:p>
        </w:tc>
        <w:tc>
          <w:tcPr>
            <w:tcW w:w="573" w:type="pct"/>
            <w:tcBorders>
              <w:top w:val="single" w:sz="8" w:space="0" w:color="auto"/>
              <w:left w:val="single" w:sz="4" w:space="0" w:color="auto"/>
              <w:bottom w:val="single" w:sz="8" w:space="0" w:color="auto"/>
              <w:right w:val="single" w:sz="8" w:space="0" w:color="auto"/>
            </w:tcBorders>
            <w:vAlign w:val="center"/>
          </w:tcPr>
          <w:p w:rsidR="00D22F20" w:rsidRPr="001D6821" w:rsidRDefault="009F42AD" w:rsidP="001D6821">
            <w:pPr>
              <w:jc w:val="center"/>
              <w:rPr>
                <w:color w:val="000000"/>
                <w:sz w:val="18"/>
                <w:szCs w:val="18"/>
              </w:rPr>
            </w:pPr>
            <w:r w:rsidRPr="001D6821">
              <w:rPr>
                <w:color w:val="000000"/>
                <w:sz w:val="18"/>
                <w:szCs w:val="18"/>
              </w:rPr>
              <w:t>138 392,00</w:t>
            </w:r>
          </w:p>
        </w:tc>
      </w:tr>
    </w:tbl>
    <w:p w:rsidR="006C5788" w:rsidRPr="00DF3993" w:rsidRDefault="006C5788">
      <w:pPr>
        <w:spacing w:before="10"/>
        <w:ind w:left="641" w:right="4666"/>
        <w:jc w:val="center"/>
        <w:rPr>
          <w:lang w:val="ru-RU"/>
        </w:rPr>
      </w:pPr>
    </w:p>
    <w:p w:rsidR="00613104" w:rsidRDefault="0048565A" w:rsidP="00613104">
      <w:pPr>
        <w:pStyle w:val="ac"/>
        <w:spacing w:before="0" w:after="0"/>
        <w:ind w:firstLine="709"/>
        <w:jc w:val="both"/>
        <w:rPr>
          <w:rFonts w:eastAsia="Calibri"/>
          <w:b/>
          <w:bCs/>
        </w:rPr>
      </w:pPr>
      <w:r>
        <w:rPr>
          <w:rFonts w:eastAsia="Calibri"/>
          <w:b/>
          <w:bCs/>
        </w:rPr>
        <w:t xml:space="preserve">Примечание: </w:t>
      </w:r>
    </w:p>
    <w:p w:rsidR="00613104" w:rsidRDefault="0048565A" w:rsidP="00613104">
      <w:pPr>
        <w:pStyle w:val="ac"/>
        <w:spacing w:before="0" w:after="0"/>
        <w:ind w:firstLine="709"/>
        <w:jc w:val="both"/>
      </w:pPr>
      <w:r w:rsidRPr="0048565A">
        <w:rPr>
          <w:rFonts w:eastAsia="Calibri"/>
          <w:bCs/>
        </w:rPr>
        <w:t>Полнаят</w:t>
      </w:r>
      <w:r>
        <w:t xml:space="preserve">ехническая характеристика товаров указана в приложении </w:t>
      </w:r>
      <w:r w:rsidR="00613104">
        <w:t xml:space="preserve">№1 </w:t>
      </w:r>
      <w:r w:rsidR="00636AF9">
        <w:t>к объявлению</w:t>
      </w:r>
      <w:r w:rsidR="00613104">
        <w:t xml:space="preserve"> о закупках способом запроса ценовых предложений.</w:t>
      </w:r>
    </w:p>
    <w:p w:rsidR="0048565A" w:rsidRDefault="00613104" w:rsidP="00613104">
      <w:pPr>
        <w:pStyle w:val="ac"/>
        <w:spacing w:before="0" w:after="0"/>
        <w:ind w:firstLine="709"/>
        <w:jc w:val="both"/>
      </w:pPr>
      <w:r>
        <w:t>Проект договора о закупках товаров, согласно приложению №2 к объявлению о закупках способом запроса ценовых предложений.</w:t>
      </w:r>
    </w:p>
    <w:p w:rsidR="00613104" w:rsidRDefault="00613104" w:rsidP="00613104">
      <w:pPr>
        <w:pStyle w:val="ac"/>
        <w:spacing w:before="0" w:after="0"/>
        <w:ind w:firstLine="709"/>
        <w:jc w:val="both"/>
        <w:rPr>
          <w:rFonts w:eastAsia="Calibri"/>
          <w:b/>
          <w:bCs/>
        </w:rPr>
      </w:pPr>
    </w:p>
    <w:p w:rsidR="006C1779" w:rsidRDefault="001663E0" w:rsidP="006C1779">
      <w:pPr>
        <w:tabs>
          <w:tab w:val="left" w:pos="0"/>
        </w:tabs>
        <w:spacing w:after="200"/>
        <w:ind w:right="-141" w:firstLine="709"/>
        <w:jc w:val="both"/>
        <w:rPr>
          <w:rFonts w:eastAsia="Calibri"/>
          <w:sz w:val="24"/>
          <w:szCs w:val="24"/>
          <w:lang w:val="ru-RU"/>
        </w:rPr>
      </w:pPr>
      <w:r w:rsidRPr="001663E0">
        <w:rPr>
          <w:rFonts w:eastAsia="Calibri"/>
          <w:b/>
          <w:bCs/>
          <w:sz w:val="24"/>
          <w:szCs w:val="24"/>
          <w:lang w:val="ru-RU"/>
        </w:rPr>
        <w:t>Место и срок начала и окончания представления потенциальнымипоставщиками конвертов с ценовыми предложениями:</w:t>
      </w:r>
      <w:r w:rsidRPr="001663E0">
        <w:rPr>
          <w:rFonts w:eastAsia="Calibri"/>
          <w:bCs/>
          <w:sz w:val="24"/>
          <w:szCs w:val="24"/>
          <w:lang w:val="ru-RU"/>
        </w:rPr>
        <w:t xml:space="preserve"> Конверты с ц</w:t>
      </w:r>
      <w:r w:rsidRPr="001663E0">
        <w:rPr>
          <w:rFonts w:eastAsia="Calibri"/>
          <w:sz w:val="24"/>
          <w:szCs w:val="24"/>
          <w:lang w:val="ru-RU"/>
        </w:rPr>
        <w:t xml:space="preserve">еновыми предложениями представляются потенциальными поставщиками в рабочие дни </w:t>
      </w:r>
      <w:r w:rsidR="006C1779" w:rsidRPr="001663E0">
        <w:rPr>
          <w:rFonts w:eastAsia="Calibri"/>
          <w:sz w:val="24"/>
          <w:szCs w:val="24"/>
          <w:lang w:val="ru-RU"/>
        </w:rPr>
        <w:t xml:space="preserve">с </w:t>
      </w:r>
      <w:r w:rsidR="006C1779">
        <w:rPr>
          <w:rFonts w:eastAsia="Calibri"/>
          <w:sz w:val="24"/>
          <w:szCs w:val="24"/>
          <w:lang w:val="ru-RU"/>
        </w:rPr>
        <w:t xml:space="preserve">09:00 часов до 18:30 часов </w:t>
      </w:r>
      <w:r w:rsidR="00613104">
        <w:rPr>
          <w:rFonts w:eastAsia="Calibri"/>
          <w:sz w:val="24"/>
          <w:szCs w:val="24"/>
          <w:lang w:val="ru-RU"/>
        </w:rPr>
        <w:t>с</w:t>
      </w:r>
      <w:r w:rsidR="007D30AC">
        <w:rPr>
          <w:rFonts w:eastAsia="Calibri"/>
          <w:sz w:val="24"/>
          <w:szCs w:val="24"/>
          <w:lang w:val="ru-RU"/>
        </w:rPr>
        <w:t xml:space="preserve">даты опубликования настоящего объявления </w:t>
      </w:r>
      <w:r w:rsidRPr="001663E0">
        <w:rPr>
          <w:rFonts w:eastAsia="Calibri"/>
          <w:sz w:val="24"/>
          <w:szCs w:val="24"/>
          <w:lang w:val="ru-RU"/>
        </w:rPr>
        <w:t xml:space="preserve">до </w:t>
      </w:r>
      <w:r w:rsidRPr="00ED577C">
        <w:rPr>
          <w:rFonts w:eastAsia="Calibri"/>
          <w:sz w:val="24"/>
          <w:szCs w:val="24"/>
          <w:lang w:val="kk-KZ"/>
        </w:rPr>
        <w:t>1</w:t>
      </w:r>
      <w:r w:rsidR="00551DFF">
        <w:rPr>
          <w:rFonts w:eastAsia="Calibri"/>
          <w:sz w:val="24"/>
          <w:szCs w:val="24"/>
          <w:lang w:val="kk-KZ"/>
        </w:rPr>
        <w:t>5</w:t>
      </w:r>
      <w:r w:rsidRPr="001663E0">
        <w:rPr>
          <w:rFonts w:eastAsia="Calibri"/>
          <w:sz w:val="24"/>
          <w:szCs w:val="24"/>
          <w:lang w:val="ru-RU"/>
        </w:rPr>
        <w:t>:00 часов «</w:t>
      </w:r>
      <w:r w:rsidR="00F2392E" w:rsidRPr="00F2392E">
        <w:rPr>
          <w:rFonts w:eastAsia="Calibri"/>
          <w:sz w:val="24"/>
          <w:szCs w:val="24"/>
          <w:lang w:val="ru-RU"/>
        </w:rPr>
        <w:t>0</w:t>
      </w:r>
      <w:r w:rsidR="00551DFF">
        <w:rPr>
          <w:rFonts w:eastAsia="Calibri"/>
          <w:sz w:val="24"/>
          <w:szCs w:val="24"/>
          <w:lang w:val="ru-RU"/>
        </w:rPr>
        <w:t>6</w:t>
      </w:r>
      <w:r w:rsidRPr="001663E0">
        <w:rPr>
          <w:rFonts w:eastAsia="Calibri"/>
          <w:sz w:val="24"/>
          <w:szCs w:val="24"/>
          <w:lang w:val="ru-RU"/>
        </w:rPr>
        <w:t xml:space="preserve">» </w:t>
      </w:r>
      <w:r w:rsidR="00F2392E">
        <w:rPr>
          <w:rFonts w:eastAsia="Calibri"/>
          <w:sz w:val="24"/>
          <w:szCs w:val="24"/>
          <w:lang w:val="ru-RU"/>
        </w:rPr>
        <w:t>июня</w:t>
      </w:r>
      <w:r w:rsidRPr="001663E0">
        <w:rPr>
          <w:rFonts w:eastAsia="Calibri"/>
          <w:sz w:val="24"/>
          <w:szCs w:val="24"/>
          <w:lang w:val="ru-RU"/>
        </w:rPr>
        <w:t xml:space="preserve"> 2018 года, организатору закупок – </w:t>
      </w:r>
      <w:r w:rsidR="007D30AC" w:rsidRPr="007D30AC">
        <w:rPr>
          <w:b/>
          <w:bCs/>
          <w:iCs/>
          <w:sz w:val="24"/>
          <w:szCs w:val="24"/>
          <w:lang w:val="ru-RU"/>
        </w:rPr>
        <w:t>Корпоративный фонд «Компания по строительству объектов»</w:t>
      </w:r>
      <w:r w:rsidRPr="001663E0">
        <w:rPr>
          <w:rFonts w:eastAsia="Calibri"/>
          <w:sz w:val="24"/>
          <w:szCs w:val="24"/>
          <w:lang w:val="ru-RU"/>
        </w:rPr>
        <w:t xml:space="preserve">, </w:t>
      </w:r>
      <w:r w:rsidR="007D30AC" w:rsidRPr="001663E0">
        <w:rPr>
          <w:bCs/>
          <w:iCs/>
          <w:sz w:val="24"/>
          <w:szCs w:val="24"/>
          <w:lang w:val="ru-RU"/>
        </w:rPr>
        <w:t>(010000, Республика Казахстан, г. Астана, район Есиль, ул. Д.Кунаева, д. 8, блок «Б», офис 3114)</w:t>
      </w:r>
      <w:r w:rsidRPr="001663E0">
        <w:rPr>
          <w:rFonts w:eastAsia="Calibri"/>
          <w:sz w:val="24"/>
          <w:szCs w:val="24"/>
          <w:lang w:val="ru-RU"/>
        </w:rPr>
        <w:t>.</w:t>
      </w:r>
    </w:p>
    <w:p w:rsidR="001663E0" w:rsidRPr="001663E0" w:rsidRDefault="001663E0" w:rsidP="006C1779">
      <w:pPr>
        <w:tabs>
          <w:tab w:val="left" w:pos="0"/>
        </w:tabs>
        <w:spacing w:after="200"/>
        <w:ind w:right="-141" w:firstLine="709"/>
        <w:jc w:val="both"/>
        <w:rPr>
          <w:rFonts w:eastAsia="Calibri"/>
          <w:sz w:val="24"/>
          <w:szCs w:val="24"/>
          <w:lang w:val="ru-RU"/>
        </w:rPr>
      </w:pPr>
      <w:r w:rsidRPr="001663E0">
        <w:rPr>
          <w:rFonts w:eastAsia="Calibri"/>
          <w:b/>
          <w:sz w:val="24"/>
          <w:szCs w:val="24"/>
          <w:lang w:val="ru-RU"/>
        </w:rPr>
        <w:t>Процедура вскрытия конвертов с ценовыми предложениями потенциальных поставщиков будет проводиться по адресу:</w:t>
      </w:r>
      <w:r w:rsidR="007D30AC" w:rsidRPr="001663E0">
        <w:rPr>
          <w:bCs/>
          <w:iCs/>
          <w:sz w:val="24"/>
          <w:szCs w:val="24"/>
          <w:lang w:val="ru-RU"/>
        </w:rPr>
        <w:t>(010000, Республика Казахстан, г. Астана, район Есиль, ул. Д.Кунаева, д. 8, блок «Б», офис 3114)</w:t>
      </w:r>
      <w:r w:rsidRPr="001663E0">
        <w:rPr>
          <w:rFonts w:eastAsia="Calibri"/>
          <w:sz w:val="24"/>
          <w:szCs w:val="24"/>
          <w:lang w:val="ru-RU"/>
        </w:rPr>
        <w:t>, в 1</w:t>
      </w:r>
      <w:r w:rsidR="00551DFF">
        <w:rPr>
          <w:rFonts w:eastAsia="Calibri"/>
          <w:sz w:val="24"/>
          <w:szCs w:val="24"/>
          <w:lang w:val="ru-RU"/>
        </w:rPr>
        <w:t>5</w:t>
      </w:r>
      <w:r w:rsidRPr="001663E0">
        <w:rPr>
          <w:rFonts w:eastAsia="Calibri"/>
          <w:sz w:val="24"/>
          <w:szCs w:val="24"/>
          <w:lang w:val="ru-RU"/>
        </w:rPr>
        <w:t>:</w:t>
      </w:r>
      <w:r w:rsidR="00636AF9">
        <w:rPr>
          <w:rFonts w:eastAsia="Calibri"/>
          <w:sz w:val="24"/>
          <w:szCs w:val="24"/>
          <w:lang w:val="ru-RU"/>
        </w:rPr>
        <w:t>3</w:t>
      </w:r>
      <w:r w:rsidRPr="001663E0">
        <w:rPr>
          <w:rFonts w:eastAsia="Calibri"/>
          <w:sz w:val="24"/>
          <w:szCs w:val="24"/>
          <w:lang w:val="ru-RU"/>
        </w:rPr>
        <w:t>0 часов «</w:t>
      </w:r>
      <w:r w:rsidR="00F2392E">
        <w:rPr>
          <w:rFonts w:eastAsia="Calibri"/>
          <w:sz w:val="24"/>
          <w:szCs w:val="24"/>
          <w:lang w:val="ru-RU"/>
        </w:rPr>
        <w:t>0</w:t>
      </w:r>
      <w:r w:rsidR="00551DFF">
        <w:rPr>
          <w:rFonts w:eastAsia="Calibri"/>
          <w:sz w:val="24"/>
          <w:szCs w:val="24"/>
          <w:lang w:val="ru-RU"/>
        </w:rPr>
        <w:t>6</w:t>
      </w:r>
      <w:r w:rsidRPr="001663E0">
        <w:rPr>
          <w:rFonts w:eastAsia="Calibri"/>
          <w:sz w:val="24"/>
          <w:szCs w:val="24"/>
          <w:lang w:val="ru-RU"/>
        </w:rPr>
        <w:t xml:space="preserve">» </w:t>
      </w:r>
      <w:r w:rsidR="00F2392E">
        <w:rPr>
          <w:rFonts w:eastAsia="Calibri"/>
          <w:sz w:val="24"/>
          <w:szCs w:val="24"/>
          <w:lang w:val="ru-RU"/>
        </w:rPr>
        <w:t>июня</w:t>
      </w:r>
      <w:r w:rsidRPr="001663E0">
        <w:rPr>
          <w:rFonts w:eastAsia="Calibri"/>
          <w:sz w:val="24"/>
          <w:szCs w:val="24"/>
          <w:lang w:val="ru-RU"/>
        </w:rPr>
        <w:t xml:space="preserve"> 2018 года.</w:t>
      </w:r>
    </w:p>
    <w:p w:rsidR="001663E0" w:rsidRPr="004873F1" w:rsidRDefault="001663E0" w:rsidP="001808F8">
      <w:pPr>
        <w:tabs>
          <w:tab w:val="left" w:pos="0"/>
        </w:tabs>
        <w:ind w:right="-141"/>
        <w:jc w:val="both"/>
        <w:rPr>
          <w:rFonts w:eastAsia="Calibri"/>
          <w:sz w:val="24"/>
          <w:szCs w:val="24"/>
          <w:lang w:val="ru-RU"/>
        </w:rPr>
      </w:pPr>
      <w:r w:rsidRPr="001663E0">
        <w:rPr>
          <w:rFonts w:eastAsia="Calibri"/>
          <w:b/>
          <w:sz w:val="24"/>
          <w:szCs w:val="24"/>
          <w:lang w:val="ru-RU"/>
        </w:rPr>
        <w:tab/>
      </w:r>
      <w:r w:rsidRPr="004873F1">
        <w:rPr>
          <w:rFonts w:eastAsia="Calibri"/>
          <w:sz w:val="24"/>
          <w:szCs w:val="24"/>
          <w:lang w:val="ru-RU"/>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предусмотренных в информации о проведении закупок. </w:t>
      </w:r>
    </w:p>
    <w:p w:rsidR="001663E0" w:rsidRPr="004873F1" w:rsidRDefault="001663E0" w:rsidP="00EE1952">
      <w:pPr>
        <w:tabs>
          <w:tab w:val="left" w:pos="0"/>
        </w:tabs>
        <w:ind w:right="-141" w:firstLine="709"/>
        <w:jc w:val="both"/>
        <w:rPr>
          <w:rFonts w:eastAsia="Calibri"/>
          <w:sz w:val="24"/>
          <w:szCs w:val="24"/>
          <w:lang w:val="ru-RU"/>
        </w:rPr>
      </w:pPr>
      <w:r w:rsidRPr="004873F1">
        <w:rPr>
          <w:rFonts w:eastAsia="Calibri"/>
          <w:sz w:val="24"/>
          <w:szCs w:val="24"/>
          <w:lang w:val="ru-RU"/>
        </w:rPr>
        <w:t xml:space="preserve">Срок заключения договора </w:t>
      </w:r>
      <w:r w:rsidR="004873F1">
        <w:rPr>
          <w:rFonts w:eastAsia="Calibri"/>
          <w:sz w:val="24"/>
          <w:szCs w:val="24"/>
          <w:lang w:val="ru-RU"/>
        </w:rPr>
        <w:t>с потенциальным поставщиком, признанным</w:t>
      </w:r>
      <w:r w:rsidRPr="004873F1">
        <w:rPr>
          <w:rFonts w:eastAsia="Calibri"/>
          <w:sz w:val="24"/>
          <w:szCs w:val="24"/>
          <w:lang w:val="ru-RU"/>
        </w:rPr>
        <w:t xml:space="preserve"> победителем </w:t>
      </w:r>
      <w:r w:rsidR="004873F1">
        <w:rPr>
          <w:rFonts w:eastAsia="Calibri"/>
          <w:sz w:val="24"/>
          <w:szCs w:val="24"/>
          <w:lang w:val="ru-RU"/>
        </w:rPr>
        <w:t xml:space="preserve">не </w:t>
      </w:r>
      <w:r w:rsidR="006C1779">
        <w:rPr>
          <w:rFonts w:eastAsia="Calibri"/>
          <w:sz w:val="24"/>
          <w:szCs w:val="24"/>
          <w:lang w:val="ru-RU"/>
        </w:rPr>
        <w:t>более2</w:t>
      </w:r>
      <w:r w:rsidR="004873F1">
        <w:rPr>
          <w:rFonts w:eastAsia="Calibri"/>
          <w:sz w:val="24"/>
          <w:szCs w:val="24"/>
          <w:lang w:val="ru-RU"/>
        </w:rPr>
        <w:t xml:space="preserve">0 </w:t>
      </w:r>
      <w:r w:rsidR="006C1779">
        <w:rPr>
          <w:rFonts w:eastAsia="Calibri"/>
          <w:sz w:val="24"/>
          <w:szCs w:val="24"/>
          <w:lang w:val="ru-RU"/>
        </w:rPr>
        <w:t xml:space="preserve">(двадцати) </w:t>
      </w:r>
      <w:r w:rsidR="004873F1">
        <w:rPr>
          <w:rFonts w:eastAsia="Calibri"/>
          <w:sz w:val="24"/>
          <w:szCs w:val="24"/>
          <w:lang w:val="ru-RU"/>
        </w:rPr>
        <w:t xml:space="preserve">календарных дней с даты </w:t>
      </w:r>
      <w:r w:rsidR="006C1779">
        <w:rPr>
          <w:rFonts w:eastAsia="Calibri"/>
          <w:sz w:val="24"/>
          <w:szCs w:val="24"/>
          <w:lang w:val="ru-RU"/>
        </w:rPr>
        <w:t>подписания</w:t>
      </w:r>
      <w:r w:rsidR="004873F1">
        <w:rPr>
          <w:rFonts w:eastAsia="Calibri"/>
          <w:sz w:val="24"/>
          <w:szCs w:val="24"/>
          <w:lang w:val="ru-RU"/>
        </w:rPr>
        <w:t xml:space="preserve"> протокола об итогах закупок.</w:t>
      </w:r>
    </w:p>
    <w:p w:rsidR="004873F1" w:rsidRDefault="004873F1" w:rsidP="001808F8">
      <w:pPr>
        <w:tabs>
          <w:tab w:val="left" w:pos="0"/>
        </w:tabs>
        <w:spacing w:line="276" w:lineRule="auto"/>
        <w:ind w:right="-141"/>
        <w:jc w:val="both"/>
        <w:rPr>
          <w:rFonts w:eastAsia="Calibri"/>
          <w:sz w:val="24"/>
          <w:szCs w:val="24"/>
          <w:lang w:val="ru-RU"/>
        </w:rPr>
      </w:pP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 xml:space="preserve">Ценовое предложение потенциального поставщика представляется в запечатанном конверте до времени начала процедуры вскрытия конвертов, указанного в объявлении о </w:t>
      </w:r>
      <w:r w:rsidRPr="001663E0">
        <w:rPr>
          <w:rFonts w:eastAsia="Calibri"/>
          <w:sz w:val="24"/>
          <w:szCs w:val="24"/>
          <w:lang w:val="ru-RU"/>
        </w:rPr>
        <w:lastRenderedPageBreak/>
        <w:t>закупках способом запроса ценовых предложений.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1) наименование, фактический адрес потенциального поставщика;</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2) наименование, краткая характеристика и количество (объем) поставляемых товар</w:t>
      </w:r>
      <w:r>
        <w:rPr>
          <w:rFonts w:eastAsia="Calibri"/>
          <w:sz w:val="24"/>
          <w:szCs w:val="24"/>
          <w:lang w:val="kk-KZ"/>
        </w:rPr>
        <w:t>а</w:t>
      </w:r>
      <w:r w:rsidRPr="001663E0">
        <w:rPr>
          <w:rFonts w:eastAsia="Calibri"/>
          <w:sz w:val="24"/>
          <w:szCs w:val="24"/>
          <w:lang w:val="ru-RU"/>
        </w:rPr>
        <w:t>;</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3) место и сроки поставки товар</w:t>
      </w:r>
      <w:r>
        <w:rPr>
          <w:rFonts w:eastAsia="Calibri"/>
          <w:sz w:val="24"/>
          <w:szCs w:val="24"/>
          <w:lang w:val="kk-KZ"/>
        </w:rPr>
        <w:t>а</w:t>
      </w:r>
      <w:r w:rsidRPr="001663E0">
        <w:rPr>
          <w:rFonts w:eastAsia="Calibri"/>
          <w:sz w:val="24"/>
          <w:szCs w:val="24"/>
          <w:lang w:val="ru-RU"/>
        </w:rPr>
        <w:t>;</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4) цену за единицу и общую цену товар</w:t>
      </w:r>
      <w:r>
        <w:rPr>
          <w:rFonts w:eastAsia="Calibri"/>
          <w:sz w:val="24"/>
          <w:szCs w:val="24"/>
          <w:lang w:val="kk-KZ"/>
        </w:rPr>
        <w:t>а</w:t>
      </w:r>
      <w:r w:rsidRPr="001663E0">
        <w:rPr>
          <w:rFonts w:eastAsia="Calibri"/>
          <w:sz w:val="24"/>
          <w:szCs w:val="24"/>
          <w:lang w:val="ru-RU"/>
        </w:rPr>
        <w:t xml:space="preserve"> без учета НДС, с включенными в нее расходами, связанными с поставкой товара;</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5) копию справки (свидетельства) о государственной регистрации потенциального поставщика;</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6) копию лицензии (в случае, если условиями закупок предполагается деятельность, которая подлежит обязательному лицензированию);</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7) техническую спецификацию, подписанную потенциальным поставщиком.</w:t>
      </w:r>
    </w:p>
    <w:p w:rsidR="001663E0" w:rsidRPr="001663E0" w:rsidRDefault="001663E0" w:rsidP="001808F8">
      <w:pPr>
        <w:tabs>
          <w:tab w:val="left" w:pos="0"/>
        </w:tabs>
        <w:spacing w:line="276" w:lineRule="auto"/>
        <w:ind w:right="-141"/>
        <w:jc w:val="both"/>
        <w:rPr>
          <w:rFonts w:eastAsia="Calibri"/>
          <w:sz w:val="24"/>
          <w:szCs w:val="24"/>
          <w:lang w:val="ru-RU"/>
        </w:rPr>
      </w:pP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На лицевой стороне запечатанного конверта с ценовым предложением потенциальный поставщик должен указать:</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1) полное наименование и почтовый адрес потенциального поставщика;</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2) наименование и почтовый адрес Заказчика/организатора закупок, которые должны соответствовать аналогичным сведениям, указанным в объявлении о закупках;</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3) наименование закупок товаров, лота для участия в которых представляется ценовое предлож</w:t>
      </w:r>
      <w:r w:rsidR="006E49F2">
        <w:rPr>
          <w:rFonts w:eastAsia="Calibri"/>
          <w:sz w:val="24"/>
          <w:szCs w:val="24"/>
          <w:lang w:val="ru-RU"/>
        </w:rPr>
        <w:t>ение потенциального поставщика.</w:t>
      </w:r>
    </w:p>
    <w:p w:rsidR="001663E0" w:rsidRPr="001663E0" w:rsidRDefault="001663E0" w:rsidP="001808F8">
      <w:pPr>
        <w:tabs>
          <w:tab w:val="left" w:pos="0"/>
        </w:tabs>
        <w:spacing w:line="276" w:lineRule="auto"/>
        <w:ind w:right="-141"/>
        <w:jc w:val="both"/>
        <w:rPr>
          <w:rFonts w:eastAsia="Calibri"/>
          <w:sz w:val="24"/>
          <w:szCs w:val="24"/>
          <w:lang w:val="ru-RU"/>
        </w:rPr>
      </w:pPr>
    </w:p>
    <w:p w:rsidR="001663E0" w:rsidRPr="001663E0" w:rsidRDefault="001663E0" w:rsidP="00EE1952">
      <w:pPr>
        <w:tabs>
          <w:tab w:val="left" w:pos="0"/>
        </w:tabs>
        <w:jc w:val="both"/>
        <w:rPr>
          <w:rFonts w:eastAsia="Calibri"/>
          <w:b/>
          <w:sz w:val="24"/>
          <w:szCs w:val="24"/>
          <w:lang w:val="ru-RU"/>
        </w:rPr>
      </w:pPr>
      <w:r w:rsidRPr="001663E0">
        <w:rPr>
          <w:rFonts w:eastAsia="Calibri"/>
          <w:b/>
          <w:sz w:val="24"/>
          <w:szCs w:val="24"/>
          <w:lang w:val="ru-RU"/>
        </w:rPr>
        <w:tab/>
        <w:t xml:space="preserve">Представитель потенциального поставщика должен предоставить оригинал или нотариально заверенную копию документа, подтверждающего его полномочия для </w:t>
      </w:r>
      <w:r w:rsidR="00CE1A6E">
        <w:rPr>
          <w:rFonts w:eastAsia="Calibri"/>
          <w:b/>
          <w:sz w:val="24"/>
          <w:szCs w:val="24"/>
          <w:lang w:val="ru-RU"/>
        </w:rPr>
        <w:t>представления конверта с ценовым предложением</w:t>
      </w:r>
      <w:r w:rsidRPr="001663E0">
        <w:rPr>
          <w:rFonts w:eastAsia="Calibri"/>
          <w:b/>
          <w:sz w:val="24"/>
          <w:szCs w:val="24"/>
          <w:lang w:val="ru-RU"/>
        </w:rPr>
        <w:t xml:space="preserve"> на участие в закупках.</w:t>
      </w:r>
    </w:p>
    <w:p w:rsidR="001663E0" w:rsidRPr="001663E0" w:rsidRDefault="001663E0" w:rsidP="00EE1952">
      <w:pPr>
        <w:tabs>
          <w:tab w:val="left" w:pos="0"/>
        </w:tabs>
        <w:jc w:val="both"/>
        <w:rPr>
          <w:rFonts w:eastAsia="Calibri"/>
          <w:sz w:val="24"/>
          <w:szCs w:val="24"/>
          <w:lang w:val="ru-RU"/>
        </w:rPr>
      </w:pP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 xml:space="preserve">Дополнительную информацию и справку можно получить по телефону: </w:t>
      </w:r>
      <w:r w:rsidR="0031786F" w:rsidRPr="0031786F">
        <w:rPr>
          <w:rFonts w:eastAsia="Calibri"/>
          <w:sz w:val="24"/>
          <w:szCs w:val="24"/>
          <w:lang w:val="ru-RU"/>
        </w:rPr>
        <w:t>8 (7172) 57 52 48</w:t>
      </w:r>
      <w:r w:rsidRPr="001663E0">
        <w:rPr>
          <w:rFonts w:eastAsia="Calibri"/>
          <w:sz w:val="24"/>
          <w:szCs w:val="24"/>
          <w:lang w:val="ru-RU"/>
        </w:rPr>
        <w:t>.</w:t>
      </w:r>
    </w:p>
    <w:p w:rsidR="003B40D1" w:rsidRPr="00DF3993" w:rsidRDefault="003B40D1" w:rsidP="003B40D1">
      <w:pPr>
        <w:ind w:left="116"/>
        <w:rPr>
          <w:lang w:val="ru-RU"/>
        </w:rPr>
      </w:pPr>
    </w:p>
    <w:p w:rsidR="003B40D1" w:rsidRPr="00DF3993" w:rsidRDefault="003B40D1" w:rsidP="003B40D1">
      <w:pPr>
        <w:spacing w:before="7" w:line="260" w:lineRule="exact"/>
        <w:rPr>
          <w:lang w:val="ru-RU"/>
        </w:rPr>
      </w:pPr>
    </w:p>
    <w:p w:rsidR="003B40D1" w:rsidRPr="00EB5A51" w:rsidRDefault="00EB5A51" w:rsidP="00EB5A51">
      <w:pPr>
        <w:spacing w:before="34"/>
        <w:ind w:right="101" w:firstLine="709"/>
        <w:rPr>
          <w:b/>
          <w:sz w:val="24"/>
          <w:szCs w:val="24"/>
          <w:lang w:val="ru-RU"/>
        </w:rPr>
      </w:pPr>
      <w:r w:rsidRPr="00EB5A51">
        <w:rPr>
          <w:b/>
          <w:sz w:val="24"/>
          <w:szCs w:val="24"/>
          <w:lang w:val="ru-RU"/>
        </w:rPr>
        <w:t>Генеральный директор</w:t>
      </w:r>
      <w:r w:rsidRPr="00EB5A51">
        <w:rPr>
          <w:b/>
          <w:sz w:val="24"/>
          <w:szCs w:val="24"/>
          <w:lang w:val="ru-RU"/>
        </w:rPr>
        <w:tab/>
      </w:r>
      <w:r w:rsidRPr="00EB5A51">
        <w:rPr>
          <w:b/>
          <w:sz w:val="24"/>
          <w:szCs w:val="24"/>
          <w:lang w:val="ru-RU"/>
        </w:rPr>
        <w:tab/>
      </w:r>
      <w:r w:rsidRPr="00EB5A51">
        <w:rPr>
          <w:b/>
          <w:sz w:val="24"/>
          <w:szCs w:val="24"/>
          <w:lang w:val="ru-RU"/>
        </w:rPr>
        <w:tab/>
      </w:r>
      <w:r w:rsidRPr="00EB5A51">
        <w:rPr>
          <w:b/>
          <w:sz w:val="24"/>
          <w:szCs w:val="24"/>
          <w:lang w:val="ru-RU"/>
        </w:rPr>
        <w:tab/>
      </w:r>
      <w:r w:rsidRPr="00EB5A51">
        <w:rPr>
          <w:b/>
          <w:sz w:val="24"/>
          <w:szCs w:val="24"/>
          <w:lang w:val="ru-RU"/>
        </w:rPr>
        <w:tab/>
      </w:r>
      <w:r w:rsidRPr="00EB5A51">
        <w:rPr>
          <w:b/>
          <w:sz w:val="24"/>
          <w:szCs w:val="24"/>
          <w:lang w:val="ru-RU"/>
        </w:rPr>
        <w:tab/>
      </w:r>
      <w:r w:rsidRPr="00EB5A51">
        <w:rPr>
          <w:b/>
          <w:sz w:val="24"/>
          <w:szCs w:val="24"/>
          <w:lang w:val="ru-RU"/>
        </w:rPr>
        <w:tab/>
        <w:t>Б. Сандыкбаев</w:t>
      </w: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F2392E" w:rsidRDefault="00F2392E" w:rsidP="00564DE8">
      <w:pPr>
        <w:tabs>
          <w:tab w:val="left" w:pos="426"/>
          <w:tab w:val="center" w:pos="5032"/>
          <w:tab w:val="left" w:pos="9923"/>
          <w:tab w:val="left" w:pos="10065"/>
        </w:tabs>
        <w:jc w:val="right"/>
        <w:rPr>
          <w:sz w:val="24"/>
          <w:szCs w:val="24"/>
          <w:lang w:val="ru-RU"/>
        </w:rPr>
      </w:pPr>
    </w:p>
    <w:p w:rsidR="00EB5A51" w:rsidRDefault="00EB5A51" w:rsidP="00564DE8">
      <w:pPr>
        <w:tabs>
          <w:tab w:val="left" w:pos="426"/>
          <w:tab w:val="center" w:pos="5032"/>
          <w:tab w:val="left" w:pos="9923"/>
          <w:tab w:val="left" w:pos="10065"/>
        </w:tabs>
        <w:jc w:val="right"/>
        <w:rPr>
          <w:sz w:val="22"/>
          <w:szCs w:val="22"/>
          <w:lang w:val="ru-RU"/>
        </w:rPr>
      </w:pPr>
    </w:p>
    <w:p w:rsidR="00EB5A51" w:rsidRDefault="00EB5A51" w:rsidP="00564DE8">
      <w:pPr>
        <w:tabs>
          <w:tab w:val="left" w:pos="426"/>
          <w:tab w:val="center" w:pos="5032"/>
          <w:tab w:val="left" w:pos="9923"/>
          <w:tab w:val="left" w:pos="10065"/>
        </w:tabs>
        <w:jc w:val="right"/>
        <w:rPr>
          <w:sz w:val="22"/>
          <w:szCs w:val="22"/>
          <w:lang w:val="ru-RU"/>
        </w:rPr>
      </w:pPr>
    </w:p>
    <w:p w:rsidR="00EB5A51" w:rsidRDefault="00EB5A51" w:rsidP="00564DE8">
      <w:pPr>
        <w:tabs>
          <w:tab w:val="left" w:pos="426"/>
          <w:tab w:val="center" w:pos="5032"/>
          <w:tab w:val="left" w:pos="9923"/>
          <w:tab w:val="left" w:pos="10065"/>
        </w:tabs>
        <w:jc w:val="right"/>
        <w:rPr>
          <w:sz w:val="22"/>
          <w:szCs w:val="22"/>
          <w:lang w:val="ru-RU"/>
        </w:rPr>
      </w:pPr>
    </w:p>
    <w:p w:rsidR="00564DE8" w:rsidRPr="0051565F" w:rsidRDefault="00564DE8" w:rsidP="00564DE8">
      <w:pPr>
        <w:tabs>
          <w:tab w:val="left" w:pos="426"/>
          <w:tab w:val="center" w:pos="5032"/>
          <w:tab w:val="left" w:pos="9923"/>
          <w:tab w:val="left" w:pos="10065"/>
        </w:tabs>
        <w:jc w:val="right"/>
        <w:rPr>
          <w:sz w:val="22"/>
          <w:szCs w:val="22"/>
          <w:lang w:val="ru-RU"/>
        </w:rPr>
      </w:pPr>
      <w:r w:rsidRPr="0051565F">
        <w:rPr>
          <w:sz w:val="22"/>
          <w:szCs w:val="22"/>
          <w:lang w:val="ru-RU"/>
        </w:rPr>
        <w:t xml:space="preserve">Приложение №1 </w:t>
      </w:r>
    </w:p>
    <w:p w:rsidR="00564DE8" w:rsidRPr="0051565F" w:rsidRDefault="00564DE8" w:rsidP="00564DE8">
      <w:pPr>
        <w:tabs>
          <w:tab w:val="left" w:pos="426"/>
          <w:tab w:val="center" w:pos="5032"/>
          <w:tab w:val="left" w:pos="9923"/>
          <w:tab w:val="left" w:pos="10065"/>
        </w:tabs>
        <w:jc w:val="right"/>
        <w:rPr>
          <w:sz w:val="22"/>
          <w:szCs w:val="22"/>
          <w:lang w:val="ru-RU"/>
        </w:rPr>
      </w:pPr>
      <w:r w:rsidRPr="0051565F">
        <w:rPr>
          <w:sz w:val="22"/>
          <w:szCs w:val="22"/>
          <w:lang w:val="ru-RU"/>
        </w:rPr>
        <w:t xml:space="preserve">к объявлению о закупках товаров </w:t>
      </w:r>
    </w:p>
    <w:p w:rsidR="00564DE8" w:rsidRPr="0051565F" w:rsidRDefault="00564DE8" w:rsidP="00564DE8">
      <w:pPr>
        <w:tabs>
          <w:tab w:val="left" w:pos="426"/>
          <w:tab w:val="center" w:pos="5032"/>
          <w:tab w:val="left" w:pos="9923"/>
          <w:tab w:val="left" w:pos="10065"/>
        </w:tabs>
        <w:jc w:val="right"/>
        <w:rPr>
          <w:sz w:val="22"/>
          <w:szCs w:val="22"/>
          <w:lang w:val="ru-RU"/>
        </w:rPr>
      </w:pPr>
      <w:r w:rsidRPr="0051565F">
        <w:rPr>
          <w:sz w:val="22"/>
          <w:szCs w:val="22"/>
          <w:lang w:val="ru-RU"/>
        </w:rPr>
        <w:t>способом запроса ценовых предложений</w:t>
      </w:r>
    </w:p>
    <w:p w:rsidR="00564DE8" w:rsidRDefault="00564DE8" w:rsidP="00897D08">
      <w:pPr>
        <w:tabs>
          <w:tab w:val="left" w:pos="426"/>
          <w:tab w:val="center" w:pos="5032"/>
          <w:tab w:val="left" w:pos="9923"/>
          <w:tab w:val="left" w:pos="10065"/>
        </w:tabs>
        <w:jc w:val="center"/>
        <w:rPr>
          <w:b/>
          <w:sz w:val="24"/>
          <w:szCs w:val="24"/>
          <w:lang w:val="ru-RU"/>
        </w:rPr>
      </w:pPr>
    </w:p>
    <w:p w:rsidR="001F1658" w:rsidRPr="00897D08" w:rsidRDefault="001F1658" w:rsidP="00897D08">
      <w:pPr>
        <w:tabs>
          <w:tab w:val="left" w:pos="426"/>
          <w:tab w:val="center" w:pos="5032"/>
          <w:tab w:val="left" w:pos="9923"/>
          <w:tab w:val="left" w:pos="10065"/>
        </w:tabs>
        <w:jc w:val="center"/>
        <w:rPr>
          <w:b/>
          <w:sz w:val="24"/>
          <w:szCs w:val="24"/>
          <w:lang w:val="ru-RU"/>
        </w:rPr>
      </w:pPr>
      <w:r w:rsidRPr="00897D08">
        <w:rPr>
          <w:b/>
          <w:sz w:val="24"/>
          <w:szCs w:val="24"/>
          <w:lang w:val="ru-RU"/>
        </w:rPr>
        <w:t xml:space="preserve">Техническая спецификация </w:t>
      </w:r>
      <w:r w:rsidR="00C23255" w:rsidRPr="00897D08">
        <w:rPr>
          <w:b/>
          <w:sz w:val="24"/>
          <w:szCs w:val="24"/>
          <w:lang w:val="ru-RU"/>
        </w:rPr>
        <w:t>закупаемых товаров</w:t>
      </w:r>
    </w:p>
    <w:p w:rsidR="00897D08" w:rsidRDefault="00897D08" w:rsidP="00897D08">
      <w:pPr>
        <w:tabs>
          <w:tab w:val="left" w:pos="426"/>
          <w:tab w:val="center" w:pos="5032"/>
          <w:tab w:val="left" w:pos="9923"/>
          <w:tab w:val="left" w:pos="10065"/>
        </w:tabs>
        <w:jc w:val="center"/>
        <w:rPr>
          <w:b/>
          <w:lang w:val="ru-RU"/>
        </w:rPr>
      </w:pPr>
    </w:p>
    <w:p w:rsidR="00897D08" w:rsidRPr="00897D08" w:rsidRDefault="00897D08" w:rsidP="00897D08">
      <w:pPr>
        <w:jc w:val="both"/>
        <w:rPr>
          <w:rStyle w:val="s1"/>
          <w:b w:val="0"/>
          <w:sz w:val="24"/>
          <w:szCs w:val="24"/>
          <w:lang w:val="ru-RU"/>
        </w:rPr>
      </w:pPr>
      <w:r w:rsidRPr="00897D08">
        <w:rPr>
          <w:rStyle w:val="s1"/>
          <w:b w:val="0"/>
          <w:sz w:val="24"/>
          <w:szCs w:val="24"/>
          <w:lang w:val="ru-RU"/>
        </w:rPr>
        <w:t xml:space="preserve">Общие требования: </w:t>
      </w:r>
    </w:p>
    <w:p w:rsidR="00897D08" w:rsidRPr="00897D08" w:rsidRDefault="00897D08" w:rsidP="00897D08">
      <w:pPr>
        <w:jc w:val="both"/>
        <w:rPr>
          <w:rStyle w:val="s1"/>
          <w:b w:val="0"/>
          <w:sz w:val="24"/>
          <w:szCs w:val="24"/>
          <w:lang w:val="ru-RU"/>
        </w:rPr>
      </w:pPr>
      <w:r w:rsidRPr="00897D08">
        <w:rPr>
          <w:rStyle w:val="s1"/>
          <w:b w:val="0"/>
          <w:sz w:val="24"/>
          <w:szCs w:val="24"/>
          <w:lang w:val="ru-RU"/>
        </w:rPr>
        <w:t xml:space="preserve">- Условия поставки: </w:t>
      </w:r>
      <w:r w:rsidRPr="00897D08">
        <w:rPr>
          <w:rStyle w:val="s1"/>
          <w:b w:val="0"/>
          <w:sz w:val="24"/>
          <w:szCs w:val="24"/>
        </w:rPr>
        <w:t>DDP</w:t>
      </w:r>
      <w:r w:rsidRPr="00897D08">
        <w:rPr>
          <w:rStyle w:val="s1"/>
          <w:b w:val="0"/>
          <w:sz w:val="24"/>
          <w:szCs w:val="24"/>
          <w:lang w:val="ru-RU"/>
        </w:rPr>
        <w:t xml:space="preserve"> в соответствие с Инкотермс-2010. </w:t>
      </w:r>
    </w:p>
    <w:p w:rsidR="00897D08" w:rsidRPr="00897D08" w:rsidRDefault="00897D08" w:rsidP="00897D08">
      <w:pPr>
        <w:jc w:val="both"/>
        <w:rPr>
          <w:rStyle w:val="s1"/>
          <w:b w:val="0"/>
          <w:sz w:val="24"/>
          <w:szCs w:val="24"/>
          <w:lang w:val="ru-RU"/>
        </w:rPr>
      </w:pPr>
      <w:r w:rsidRPr="00897D08">
        <w:rPr>
          <w:rStyle w:val="s1"/>
          <w:b w:val="0"/>
          <w:sz w:val="24"/>
          <w:szCs w:val="24"/>
          <w:lang w:val="ru-RU"/>
        </w:rPr>
        <w:t>- Место поставки: г.Астана, ул. Кунаева 8</w:t>
      </w:r>
      <w:r w:rsidRPr="00897D08">
        <w:rPr>
          <w:rStyle w:val="s1"/>
          <w:b w:val="0"/>
          <w:sz w:val="24"/>
          <w:szCs w:val="24"/>
          <w:lang w:val="kk-KZ"/>
        </w:rPr>
        <w:t>, блок Б</w:t>
      </w:r>
      <w:r w:rsidRPr="00897D08">
        <w:rPr>
          <w:rStyle w:val="s1"/>
          <w:b w:val="0"/>
          <w:sz w:val="24"/>
          <w:szCs w:val="24"/>
          <w:lang w:val="ru-RU"/>
        </w:rPr>
        <w:t>, 31 этаж.</w:t>
      </w:r>
    </w:p>
    <w:p w:rsidR="00897D08" w:rsidRPr="00897D08" w:rsidRDefault="00897D08" w:rsidP="00897D08">
      <w:pPr>
        <w:jc w:val="both"/>
        <w:rPr>
          <w:rStyle w:val="s1"/>
          <w:b w:val="0"/>
          <w:sz w:val="24"/>
          <w:szCs w:val="24"/>
          <w:lang w:val="ru-RU"/>
        </w:rPr>
      </w:pPr>
      <w:r w:rsidRPr="00897D08">
        <w:rPr>
          <w:rStyle w:val="s1"/>
          <w:b w:val="0"/>
          <w:sz w:val="24"/>
          <w:szCs w:val="24"/>
          <w:lang w:val="ru-RU"/>
        </w:rPr>
        <w:t>- Товар должен быть новы</w:t>
      </w:r>
      <w:r w:rsidR="00551DFF">
        <w:rPr>
          <w:rStyle w:val="s1"/>
          <w:b w:val="0"/>
          <w:sz w:val="24"/>
          <w:szCs w:val="24"/>
          <w:lang w:val="ru-RU"/>
        </w:rPr>
        <w:t>м</w:t>
      </w:r>
      <w:r w:rsidRPr="00897D08">
        <w:rPr>
          <w:rStyle w:val="s1"/>
          <w:b w:val="0"/>
          <w:sz w:val="24"/>
          <w:szCs w:val="24"/>
          <w:lang w:val="ru-RU"/>
        </w:rPr>
        <w:t xml:space="preserve"> и ранее неиспользованны</w:t>
      </w:r>
      <w:r w:rsidR="00551DFF">
        <w:rPr>
          <w:rStyle w:val="s1"/>
          <w:b w:val="0"/>
          <w:sz w:val="24"/>
          <w:szCs w:val="24"/>
          <w:lang w:val="ru-RU"/>
        </w:rPr>
        <w:t>м</w:t>
      </w:r>
      <w:r w:rsidRPr="00897D08">
        <w:rPr>
          <w:rStyle w:val="s1"/>
          <w:b w:val="0"/>
          <w:sz w:val="24"/>
          <w:szCs w:val="24"/>
          <w:lang w:val="ru-RU"/>
        </w:rPr>
        <w:t>.</w:t>
      </w:r>
    </w:p>
    <w:p w:rsidR="00897D08" w:rsidRDefault="00897D08" w:rsidP="00897D08">
      <w:pPr>
        <w:jc w:val="both"/>
        <w:rPr>
          <w:rStyle w:val="s1"/>
          <w:b w:val="0"/>
          <w:sz w:val="24"/>
          <w:szCs w:val="24"/>
          <w:lang w:val="ru-RU"/>
        </w:rPr>
      </w:pPr>
      <w:r w:rsidRPr="00897D08">
        <w:rPr>
          <w:rStyle w:val="s1"/>
          <w:b w:val="0"/>
          <w:sz w:val="24"/>
          <w:szCs w:val="24"/>
          <w:lang w:val="ru-RU"/>
        </w:rPr>
        <w:t>- Поставщик предоставляет гарантию на товар не менее 12 месяцев.</w:t>
      </w:r>
    </w:p>
    <w:p w:rsidR="00551DFF" w:rsidRPr="00551DFF" w:rsidRDefault="00551DFF" w:rsidP="00897D08">
      <w:pPr>
        <w:jc w:val="both"/>
        <w:rPr>
          <w:rStyle w:val="s1"/>
          <w:b w:val="0"/>
          <w:sz w:val="24"/>
          <w:szCs w:val="24"/>
          <w:lang w:val="ru-RU"/>
        </w:rPr>
      </w:pPr>
      <w:r>
        <w:rPr>
          <w:rStyle w:val="s1"/>
          <w:b w:val="0"/>
          <w:sz w:val="24"/>
          <w:szCs w:val="24"/>
          <w:lang w:val="ru-RU"/>
        </w:rPr>
        <w:t xml:space="preserve">- Срок поставки товара: </w:t>
      </w:r>
      <w:r w:rsidRPr="00EB5A51">
        <w:rPr>
          <w:rStyle w:val="s1"/>
          <w:b w:val="0"/>
          <w:sz w:val="24"/>
          <w:szCs w:val="24"/>
          <w:lang w:val="ru-RU"/>
        </w:rPr>
        <w:t>в течение 1</w:t>
      </w:r>
      <w:r w:rsidR="00EB5A51">
        <w:rPr>
          <w:rStyle w:val="s1"/>
          <w:b w:val="0"/>
          <w:sz w:val="24"/>
          <w:szCs w:val="24"/>
          <w:lang w:val="ru-RU"/>
        </w:rPr>
        <w:t>0</w:t>
      </w:r>
      <w:r w:rsidRPr="00EB5A51">
        <w:rPr>
          <w:rStyle w:val="s1"/>
          <w:b w:val="0"/>
          <w:sz w:val="24"/>
          <w:szCs w:val="24"/>
          <w:lang w:val="ru-RU"/>
        </w:rPr>
        <w:t xml:space="preserve"> дней с даты заключения договора</w:t>
      </w:r>
    </w:p>
    <w:p w:rsidR="00897D08" w:rsidRPr="00897D08" w:rsidRDefault="00564DE8" w:rsidP="00897D08">
      <w:pPr>
        <w:jc w:val="both"/>
        <w:rPr>
          <w:rStyle w:val="s1"/>
          <w:b w:val="0"/>
          <w:sz w:val="24"/>
          <w:szCs w:val="24"/>
          <w:lang w:val="ru-RU"/>
        </w:rPr>
      </w:pPr>
      <w:r>
        <w:rPr>
          <w:rStyle w:val="s1"/>
          <w:b w:val="0"/>
          <w:sz w:val="24"/>
          <w:szCs w:val="24"/>
          <w:lang w:val="ru-RU"/>
        </w:rPr>
        <w:t>- В стоимость т</w:t>
      </w:r>
      <w:r w:rsidR="00897D08" w:rsidRPr="00897D08">
        <w:rPr>
          <w:rStyle w:val="s1"/>
          <w:b w:val="0"/>
          <w:sz w:val="24"/>
          <w:szCs w:val="24"/>
          <w:lang w:val="ru-RU"/>
        </w:rPr>
        <w:t>овара должны входить все затраты Поставщика, связанные с поставкой товара</w:t>
      </w:r>
      <w:r w:rsidR="00551DFF">
        <w:rPr>
          <w:rStyle w:val="s1"/>
          <w:b w:val="0"/>
          <w:sz w:val="24"/>
          <w:szCs w:val="24"/>
          <w:lang w:val="ru-RU"/>
        </w:rPr>
        <w:t xml:space="preserve"> и его установкой</w:t>
      </w:r>
      <w:r w:rsidR="00897D08" w:rsidRPr="00897D08">
        <w:rPr>
          <w:rStyle w:val="s1"/>
          <w:b w:val="0"/>
          <w:sz w:val="24"/>
          <w:szCs w:val="24"/>
          <w:lang w:val="ru-RU"/>
        </w:rPr>
        <w:t>.</w:t>
      </w:r>
    </w:p>
    <w:tbl>
      <w:tblPr>
        <w:tblStyle w:val="a3"/>
        <w:tblW w:w="9530" w:type="dxa"/>
        <w:tblInd w:w="-5" w:type="dxa"/>
        <w:tblLayout w:type="fixed"/>
        <w:tblLook w:val="04A0"/>
      </w:tblPr>
      <w:tblGrid>
        <w:gridCol w:w="567"/>
        <w:gridCol w:w="1559"/>
        <w:gridCol w:w="5954"/>
        <w:gridCol w:w="850"/>
        <w:gridCol w:w="600"/>
      </w:tblGrid>
      <w:tr w:rsidR="00551DFF" w:rsidRPr="003544B0" w:rsidTr="00BC52E0">
        <w:tc>
          <w:tcPr>
            <w:tcW w:w="567" w:type="dxa"/>
            <w:shd w:val="clear" w:color="auto" w:fill="auto"/>
            <w:tcMar>
              <w:left w:w="108" w:type="dxa"/>
            </w:tcMar>
            <w:vAlign w:val="center"/>
          </w:tcPr>
          <w:p w:rsidR="00551DFF" w:rsidRPr="00BC52E0" w:rsidRDefault="00551DFF" w:rsidP="00BC52E0">
            <w:pPr>
              <w:ind w:left="-105" w:right="-109"/>
              <w:jc w:val="center"/>
              <w:rPr>
                <w:b/>
                <w:lang w:val="ru-RU"/>
              </w:rPr>
            </w:pPr>
            <w:r w:rsidRPr="003544B0">
              <w:rPr>
                <w:b/>
              </w:rPr>
              <w:t xml:space="preserve">№ </w:t>
            </w:r>
            <w:r w:rsidR="00BC52E0">
              <w:rPr>
                <w:b/>
                <w:lang w:val="ru-RU"/>
              </w:rPr>
              <w:t>лота</w:t>
            </w:r>
          </w:p>
        </w:tc>
        <w:tc>
          <w:tcPr>
            <w:tcW w:w="1559" w:type="dxa"/>
            <w:shd w:val="clear" w:color="auto" w:fill="auto"/>
            <w:tcMar>
              <w:left w:w="108" w:type="dxa"/>
            </w:tcMar>
            <w:vAlign w:val="center"/>
          </w:tcPr>
          <w:p w:rsidR="00551DFF" w:rsidRPr="003544B0" w:rsidRDefault="00551DFF" w:rsidP="00897D08">
            <w:pPr>
              <w:jc w:val="center"/>
              <w:rPr>
                <w:b/>
              </w:rPr>
            </w:pPr>
            <w:r w:rsidRPr="003544B0">
              <w:rPr>
                <w:b/>
              </w:rPr>
              <w:t>Наименованиетовара</w:t>
            </w:r>
          </w:p>
        </w:tc>
        <w:tc>
          <w:tcPr>
            <w:tcW w:w="5954" w:type="dxa"/>
            <w:shd w:val="clear" w:color="auto" w:fill="auto"/>
            <w:tcMar>
              <w:left w:w="108" w:type="dxa"/>
            </w:tcMar>
            <w:vAlign w:val="center"/>
          </w:tcPr>
          <w:p w:rsidR="00551DFF" w:rsidRPr="009C1855" w:rsidRDefault="009C1855" w:rsidP="00897D08">
            <w:pPr>
              <w:jc w:val="center"/>
              <w:rPr>
                <w:b/>
                <w:lang w:val="ru-RU"/>
              </w:rPr>
            </w:pPr>
            <w:r>
              <w:rPr>
                <w:b/>
                <w:lang w:val="ru-RU"/>
              </w:rPr>
              <w:t>Техническая спецификация</w:t>
            </w:r>
          </w:p>
        </w:tc>
        <w:tc>
          <w:tcPr>
            <w:tcW w:w="850" w:type="dxa"/>
            <w:vAlign w:val="center"/>
          </w:tcPr>
          <w:p w:rsidR="00551DFF" w:rsidRPr="003544B0" w:rsidRDefault="00551DFF" w:rsidP="00DB6883">
            <w:pPr>
              <w:jc w:val="center"/>
              <w:rPr>
                <w:b/>
                <w:lang w:val="ru-RU"/>
              </w:rPr>
            </w:pPr>
            <w:r w:rsidRPr="003544B0">
              <w:rPr>
                <w:b/>
                <w:lang w:val="ru-RU"/>
              </w:rPr>
              <w:t>Ед. изм.</w:t>
            </w:r>
          </w:p>
        </w:tc>
        <w:tc>
          <w:tcPr>
            <w:tcW w:w="600" w:type="dxa"/>
            <w:shd w:val="clear" w:color="auto" w:fill="auto"/>
            <w:tcMar>
              <w:left w:w="108" w:type="dxa"/>
            </w:tcMar>
            <w:vAlign w:val="center"/>
          </w:tcPr>
          <w:p w:rsidR="00551DFF" w:rsidRPr="003544B0" w:rsidRDefault="00551DFF" w:rsidP="00897D08">
            <w:pPr>
              <w:jc w:val="center"/>
              <w:rPr>
                <w:b/>
                <w:lang w:val="ru-RU"/>
              </w:rPr>
            </w:pPr>
            <w:r w:rsidRPr="003544B0">
              <w:rPr>
                <w:b/>
                <w:lang w:val="ru-RU"/>
              </w:rPr>
              <w:t>Кол-во</w:t>
            </w:r>
          </w:p>
        </w:tc>
      </w:tr>
      <w:tr w:rsidR="00551DFF" w:rsidRPr="003544B0" w:rsidTr="00BC52E0">
        <w:trPr>
          <w:trHeight w:val="557"/>
        </w:trPr>
        <w:tc>
          <w:tcPr>
            <w:tcW w:w="567" w:type="dxa"/>
            <w:shd w:val="clear" w:color="auto" w:fill="auto"/>
            <w:tcMar>
              <w:left w:w="108" w:type="dxa"/>
            </w:tcMar>
            <w:vAlign w:val="center"/>
          </w:tcPr>
          <w:p w:rsidR="00551DFF" w:rsidRPr="003544B0" w:rsidRDefault="00551DFF" w:rsidP="003544B0">
            <w:pPr>
              <w:pStyle w:val="a4"/>
              <w:numPr>
                <w:ilvl w:val="0"/>
                <w:numId w:val="23"/>
              </w:numPr>
              <w:ind w:left="0" w:firstLine="0"/>
              <w:jc w:val="center"/>
              <w:rPr>
                <w:sz w:val="20"/>
                <w:szCs w:val="20"/>
              </w:rPr>
            </w:pPr>
          </w:p>
        </w:tc>
        <w:tc>
          <w:tcPr>
            <w:tcW w:w="1559" w:type="dxa"/>
            <w:shd w:val="clear" w:color="auto" w:fill="auto"/>
            <w:tcMar>
              <w:left w:w="108" w:type="dxa"/>
            </w:tcMar>
            <w:vAlign w:val="center"/>
          </w:tcPr>
          <w:p w:rsidR="00551DFF" w:rsidRPr="00551DFF" w:rsidRDefault="00551DFF" w:rsidP="00551DFF">
            <w:pPr>
              <w:shd w:val="clear" w:color="auto" w:fill="FFFFFF"/>
              <w:jc w:val="both"/>
              <w:rPr>
                <w:lang w:val="ru-RU" w:eastAsia="ru-RU"/>
              </w:rPr>
            </w:pPr>
            <w:r w:rsidRPr="00551DFF">
              <w:rPr>
                <w:lang w:val="ru-RU" w:eastAsia="ru-RU"/>
              </w:rPr>
              <w:t>Программное обеспечение</w:t>
            </w:r>
          </w:p>
        </w:tc>
        <w:tc>
          <w:tcPr>
            <w:tcW w:w="5954" w:type="dxa"/>
            <w:shd w:val="clear" w:color="auto" w:fill="auto"/>
            <w:tcMar>
              <w:left w:w="108" w:type="dxa"/>
            </w:tcMar>
            <w:vAlign w:val="center"/>
          </w:tcPr>
          <w:p w:rsidR="00551DFF" w:rsidRPr="00551DFF" w:rsidRDefault="00551DFF" w:rsidP="00551DFF">
            <w:pPr>
              <w:shd w:val="clear" w:color="auto" w:fill="FFFFFF"/>
              <w:jc w:val="both"/>
              <w:rPr>
                <w:lang w:val="ru-RU" w:eastAsia="ru-RU"/>
              </w:rPr>
            </w:pPr>
            <w:r>
              <w:rPr>
                <w:lang w:val="ru-RU" w:eastAsia="ru-RU"/>
              </w:rPr>
              <w:t>О</w:t>
            </w:r>
            <w:r w:rsidRPr="00551DFF">
              <w:rPr>
                <w:lang w:val="ru-RU" w:eastAsia="ru-RU"/>
              </w:rPr>
              <w:t>ригинал программного обеспечения (кроме услуг по разработке программных обеспечении по заказу)</w:t>
            </w:r>
            <w:r w:rsidR="009C1855">
              <w:rPr>
                <w:lang w:val="ru-RU" w:eastAsia="ru-RU"/>
              </w:rPr>
              <w:t xml:space="preserve">(далее – ПО) </w:t>
            </w:r>
            <w:r w:rsidR="00DA38FE">
              <w:rPr>
                <w:lang w:val="ru-RU" w:eastAsia="ru-RU"/>
              </w:rPr>
              <w:t>–(</w:t>
            </w:r>
            <w:r w:rsidR="00DA38FE" w:rsidRPr="00EB5A51">
              <w:rPr>
                <w:lang w:val="ru-RU" w:eastAsia="ru-RU"/>
              </w:rPr>
              <w:t>1С-Рейтинг) управление финансами строительной организации с приложением и платформой на количество не менее 5 пользователей</w:t>
            </w:r>
            <w:r w:rsidR="00EB5A51">
              <w:rPr>
                <w:lang w:val="ru-RU" w:eastAsia="ru-RU"/>
              </w:rPr>
              <w:t xml:space="preserve"> на </w:t>
            </w:r>
            <w:r w:rsidR="00EB5A51" w:rsidRPr="00EB5A51">
              <w:rPr>
                <w:lang w:val="ru-RU" w:eastAsia="ru-RU"/>
              </w:rPr>
              <w:t>(</w:t>
            </w:r>
            <w:r w:rsidR="00EB5A51">
              <w:rPr>
                <w:lang w:eastAsia="ru-RU"/>
              </w:rPr>
              <w:t>USB</w:t>
            </w:r>
            <w:r w:rsidR="00EB5A51" w:rsidRPr="00EB5A51">
              <w:rPr>
                <w:lang w:val="ru-RU" w:eastAsia="ru-RU"/>
              </w:rPr>
              <w:t xml:space="preserve">) </w:t>
            </w:r>
            <w:r w:rsidR="00EB5A51">
              <w:rPr>
                <w:lang w:val="kk-KZ" w:eastAsia="ru-RU"/>
              </w:rPr>
              <w:t>носителе</w:t>
            </w:r>
            <w:r w:rsidR="00DA38FE" w:rsidRPr="00EB5A51">
              <w:rPr>
                <w:lang w:val="ru-RU" w:eastAsia="ru-RU"/>
              </w:rPr>
              <w:t>:</w:t>
            </w:r>
            <w:r w:rsidRPr="00551DFF">
              <w:rPr>
                <w:lang w:val="ru-RU" w:eastAsia="ru-RU"/>
              </w:rPr>
              <w:t xml:space="preserve"> комплексное решение, предназначенное для автоматизации бухгалтерского, налогового и управленческого учета на предприятиях строительной отрасли, </w:t>
            </w:r>
            <w:r w:rsidR="009C1855">
              <w:rPr>
                <w:lang w:val="ru-RU" w:eastAsia="ru-RU"/>
              </w:rPr>
              <w:t>которое должно включать в себя</w:t>
            </w:r>
            <w:r w:rsidRPr="00551DFF">
              <w:rPr>
                <w:lang w:val="ru-RU" w:eastAsia="ru-RU"/>
              </w:rPr>
              <w:t>:</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 xml:space="preserve">учет и планирование строительно-монтажных работ </w:t>
            </w:r>
            <w:r>
              <w:rPr>
                <w:lang w:val="ru-RU" w:eastAsia="ru-RU"/>
              </w:rPr>
              <w:t xml:space="preserve">(далее – СМР) </w:t>
            </w:r>
            <w:r w:rsidR="00551DFF" w:rsidRPr="00551DFF">
              <w:rPr>
                <w:lang w:val="ru-RU" w:eastAsia="ru-RU"/>
              </w:rPr>
              <w:t>по объектам строительства;</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бюджетирование: составление мастер-бюджетов (бюджет доходов и расходов, бюджет движения денежных средств, прогнозный баланс) и других оборотных бюджетов</w:t>
            </w:r>
            <w:r>
              <w:rPr>
                <w:lang w:val="ru-RU" w:eastAsia="ru-RU"/>
              </w:rPr>
              <w:t xml:space="preserve"> по СМР</w:t>
            </w:r>
            <w:r w:rsidR="00551DFF" w:rsidRPr="00551DFF">
              <w:rPr>
                <w:lang w:val="ru-RU" w:eastAsia="ru-RU"/>
              </w:rPr>
              <w:t>;</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автоматическое отражение фактических данных в бюджетах, анализ отклонений</w:t>
            </w:r>
            <w:r>
              <w:rPr>
                <w:lang w:val="ru-RU" w:eastAsia="ru-RU"/>
              </w:rPr>
              <w:t xml:space="preserve"> в учете СМР</w:t>
            </w:r>
            <w:r w:rsidR="00551DFF" w:rsidRPr="00551DFF">
              <w:rPr>
                <w:lang w:val="ru-RU" w:eastAsia="ru-RU"/>
              </w:rPr>
              <w:t>;</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планирование и оперативное управление потоками денежных средств (казначейство);</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управление договорными отношениями</w:t>
            </w:r>
            <w:r>
              <w:rPr>
                <w:lang w:val="ru-RU" w:eastAsia="ru-RU"/>
              </w:rPr>
              <w:t xml:space="preserve"> между хозяйствующими субъектами</w:t>
            </w:r>
            <w:r w:rsidR="00551DFF" w:rsidRPr="00551DFF">
              <w:rPr>
                <w:lang w:val="ru-RU" w:eastAsia="ru-RU"/>
              </w:rPr>
              <w:t>;</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управление снабжением и закупками</w:t>
            </w:r>
            <w:r>
              <w:rPr>
                <w:lang w:val="ru-RU" w:eastAsia="ru-RU"/>
              </w:rPr>
              <w:t>, в том числе по направлению СМР</w:t>
            </w:r>
            <w:r w:rsidR="00551DFF" w:rsidRPr="00551DFF">
              <w:rPr>
                <w:lang w:val="ru-RU" w:eastAsia="ru-RU"/>
              </w:rPr>
              <w:t>;</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бухгалтерский и налоговый учет в соответствии с законодательством Республики Казахстан;</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расчет заработной платы и кадровый учет;</w:t>
            </w:r>
          </w:p>
          <w:p w:rsid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выстраивание и использование различных схем коллективного согласования и утверждения документов</w:t>
            </w:r>
            <w:r w:rsidR="00BC52E0">
              <w:rPr>
                <w:lang w:val="ru-RU" w:eastAsia="ru-RU"/>
              </w:rPr>
              <w:t>;</w:t>
            </w:r>
          </w:p>
          <w:p w:rsidR="009C1855" w:rsidRPr="00551DFF" w:rsidRDefault="009C1855" w:rsidP="00551DFF">
            <w:pPr>
              <w:shd w:val="clear" w:color="auto" w:fill="FFFFFF"/>
              <w:jc w:val="both"/>
              <w:rPr>
                <w:lang w:val="ru-RU" w:eastAsia="ru-RU"/>
              </w:rPr>
            </w:pPr>
            <w:r>
              <w:rPr>
                <w:lang w:val="ru-RU" w:eastAsia="ru-RU"/>
              </w:rPr>
              <w:t>- другие функции с учетом происходящих обновлений ПО.</w:t>
            </w:r>
          </w:p>
          <w:p w:rsidR="00551DFF" w:rsidRPr="00551DFF" w:rsidRDefault="009C1855" w:rsidP="00551DFF">
            <w:pPr>
              <w:shd w:val="clear" w:color="auto" w:fill="FFFFFF"/>
              <w:jc w:val="both"/>
              <w:rPr>
                <w:lang w:val="ru-RU" w:eastAsia="ru-RU"/>
              </w:rPr>
            </w:pPr>
            <w:r>
              <w:rPr>
                <w:lang w:val="ru-RU" w:eastAsia="ru-RU"/>
              </w:rPr>
              <w:t>ПО должна быть</w:t>
            </w:r>
            <w:r w:rsidR="00551DFF" w:rsidRPr="00551DFF">
              <w:rPr>
                <w:lang w:val="ru-RU" w:eastAsia="ru-RU"/>
              </w:rPr>
              <w:t xml:space="preserve"> на версии 8.3 платформы «1С:Предприятие» в режимах обычного (регламентированный учет) и управляемого (управленческий учет) приложения.</w:t>
            </w:r>
          </w:p>
          <w:p w:rsidR="009C1855" w:rsidRDefault="00551DFF" w:rsidP="00551DFF">
            <w:pPr>
              <w:shd w:val="clear" w:color="auto" w:fill="FFFFFF"/>
              <w:jc w:val="both"/>
              <w:rPr>
                <w:lang w:val="ru-RU" w:eastAsia="ru-RU"/>
              </w:rPr>
            </w:pPr>
            <w:r w:rsidRPr="00551DFF">
              <w:rPr>
                <w:lang w:val="ru-RU" w:eastAsia="ru-RU"/>
              </w:rPr>
              <w:t xml:space="preserve">Функционально конфигурация </w:t>
            </w:r>
            <w:r w:rsidR="009C1855">
              <w:rPr>
                <w:lang w:val="ru-RU" w:eastAsia="ru-RU"/>
              </w:rPr>
              <w:t xml:space="preserve">ПОдолжна </w:t>
            </w:r>
            <w:r w:rsidRPr="00551DFF">
              <w:rPr>
                <w:lang w:val="ru-RU" w:eastAsia="ru-RU"/>
              </w:rPr>
              <w:t>объединя</w:t>
            </w:r>
            <w:r w:rsidR="009C1855">
              <w:rPr>
                <w:lang w:val="ru-RU" w:eastAsia="ru-RU"/>
              </w:rPr>
              <w:t>ть</w:t>
            </w:r>
            <w:r w:rsidRPr="00551DFF">
              <w:rPr>
                <w:lang w:val="ru-RU" w:eastAsia="ru-RU"/>
              </w:rPr>
              <w:t xml:space="preserve"> возможности </w:t>
            </w:r>
            <w:r w:rsidR="009C1855">
              <w:rPr>
                <w:lang w:val="ru-RU" w:eastAsia="ru-RU"/>
              </w:rPr>
              <w:t>следующих решений:</w:t>
            </w:r>
          </w:p>
          <w:p w:rsidR="00551DFF" w:rsidRPr="00551DFF" w:rsidRDefault="00D13DC7" w:rsidP="00551DFF">
            <w:pPr>
              <w:shd w:val="clear" w:color="auto" w:fill="FFFFFF"/>
              <w:jc w:val="both"/>
              <w:rPr>
                <w:lang w:val="ru-RU" w:eastAsia="ru-RU"/>
              </w:rPr>
            </w:pPr>
            <w:hyperlink r:id="rId10" w:history="1">
              <w:r w:rsidR="009C1855">
                <w:rPr>
                  <w:lang w:val="ru-RU" w:eastAsia="ru-RU"/>
                </w:rPr>
                <w:t xml:space="preserve">- </w:t>
              </w:r>
              <w:r w:rsidR="00551DFF" w:rsidRPr="00551DFF">
                <w:rPr>
                  <w:lang w:val="ru-RU" w:eastAsia="ru-RU"/>
                </w:rPr>
                <w:t>Комплексное управление финансами и бюджетирование для Казахстана»</w:t>
              </w:r>
            </w:hyperlink>
            <w:r w:rsidR="00551DFF" w:rsidRPr="00551DFF">
              <w:rPr>
                <w:lang w:val="ru-RU" w:eastAsia="ru-RU"/>
              </w:rPr>
              <w:t> и </w:t>
            </w:r>
            <w:hyperlink r:id="rId11" w:history="1">
              <w:r w:rsidR="00551DFF" w:rsidRPr="00551DFF">
                <w:rPr>
                  <w:lang w:val="ru-RU" w:eastAsia="ru-RU"/>
                </w:rPr>
                <w:t>«1С-Рейтинг: Бухгалтерия строительной организации для Казахстана»</w:t>
              </w:r>
            </w:hyperlink>
            <w:r w:rsidR="00551DFF" w:rsidRPr="00551DFF">
              <w:rPr>
                <w:lang w:val="ru-RU" w:eastAsia="ru-RU"/>
              </w:rPr>
              <w:t>, тем самым обеспечиваяпростоту обучения партнеров и клиентов работе с новым прикладным решением;</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возможность быстрой адаптации существующих проектных наработок к новому продукту;</w:t>
            </w:r>
          </w:p>
          <w:p w:rsidR="00551DFF" w:rsidRPr="00551DFF" w:rsidRDefault="009C1855" w:rsidP="00551DFF">
            <w:pPr>
              <w:shd w:val="clear" w:color="auto" w:fill="FFFFFF"/>
              <w:jc w:val="both"/>
              <w:rPr>
                <w:lang w:val="ru-RU" w:eastAsia="ru-RU"/>
              </w:rPr>
            </w:pPr>
            <w:r>
              <w:rPr>
                <w:lang w:val="ru-RU" w:eastAsia="ru-RU"/>
              </w:rPr>
              <w:t xml:space="preserve">- </w:t>
            </w:r>
            <w:r w:rsidR="00551DFF" w:rsidRPr="00551DFF">
              <w:rPr>
                <w:lang w:val="ru-RU" w:eastAsia="ru-RU"/>
              </w:rPr>
              <w:t>невысокую стоимость миграции с уже используем</w:t>
            </w:r>
            <w:r w:rsidR="00BC52E0">
              <w:rPr>
                <w:lang w:val="ru-RU" w:eastAsia="ru-RU"/>
              </w:rPr>
              <w:t>ыми</w:t>
            </w:r>
            <w:r w:rsidR="00551DFF" w:rsidRPr="00551DFF">
              <w:rPr>
                <w:lang w:val="ru-RU" w:eastAsia="ru-RU"/>
              </w:rPr>
              <w:t xml:space="preserve"> учетны</w:t>
            </w:r>
            <w:r w:rsidR="00BC52E0">
              <w:rPr>
                <w:lang w:val="ru-RU" w:eastAsia="ru-RU"/>
              </w:rPr>
              <w:t>ми</w:t>
            </w:r>
            <w:r w:rsidR="00551DFF" w:rsidRPr="00551DFF">
              <w:rPr>
                <w:lang w:val="ru-RU" w:eastAsia="ru-RU"/>
              </w:rPr>
              <w:t xml:space="preserve"> систем</w:t>
            </w:r>
            <w:r w:rsidR="00BC52E0">
              <w:rPr>
                <w:lang w:val="ru-RU" w:eastAsia="ru-RU"/>
              </w:rPr>
              <w:t>ами</w:t>
            </w:r>
            <w:r w:rsidR="00551DFF" w:rsidRPr="00551DFF">
              <w:rPr>
                <w:lang w:val="ru-RU" w:eastAsia="ru-RU"/>
              </w:rPr>
              <w:t>. </w:t>
            </w:r>
          </w:p>
          <w:p w:rsidR="00551DFF" w:rsidRPr="00551DFF" w:rsidRDefault="00BC52E0" w:rsidP="009C1855">
            <w:pPr>
              <w:shd w:val="clear" w:color="auto" w:fill="FFFFFF"/>
              <w:jc w:val="both"/>
              <w:rPr>
                <w:lang w:val="ru-RU" w:eastAsia="ru-RU"/>
              </w:rPr>
            </w:pPr>
            <w:r>
              <w:rPr>
                <w:lang w:val="ru-RU" w:eastAsia="ru-RU"/>
              </w:rPr>
              <w:t xml:space="preserve">ПО </w:t>
            </w:r>
            <w:r w:rsidR="009C1855">
              <w:rPr>
                <w:lang w:val="ru-RU" w:eastAsia="ru-RU"/>
              </w:rPr>
              <w:t>должно позволять</w:t>
            </w:r>
            <w:r w:rsidR="00551DFF" w:rsidRPr="00551DFF">
              <w:rPr>
                <w:lang w:val="ru-RU" w:eastAsia="ru-RU"/>
              </w:rPr>
              <w:t xml:space="preserve"> использова</w:t>
            </w:r>
            <w:r w:rsidR="009C1855">
              <w:rPr>
                <w:lang w:val="ru-RU" w:eastAsia="ru-RU"/>
              </w:rPr>
              <w:t>ни</w:t>
            </w:r>
            <w:r>
              <w:rPr>
                <w:lang w:val="ru-RU" w:eastAsia="ru-RU"/>
              </w:rPr>
              <w:t>е</w:t>
            </w:r>
            <w:r w:rsidR="00551DFF" w:rsidRPr="00551DFF">
              <w:rPr>
                <w:lang w:val="ru-RU" w:eastAsia="ru-RU"/>
              </w:rPr>
              <w:t xml:space="preserve"> комплексн</w:t>
            </w:r>
            <w:r w:rsidR="009C1855">
              <w:rPr>
                <w:lang w:val="ru-RU" w:eastAsia="ru-RU"/>
              </w:rPr>
              <w:t>ых</w:t>
            </w:r>
            <w:r w:rsidR="00551DFF" w:rsidRPr="00551DFF">
              <w:rPr>
                <w:lang w:val="ru-RU" w:eastAsia="ru-RU"/>
              </w:rPr>
              <w:t xml:space="preserve"> систем, </w:t>
            </w:r>
            <w:r w:rsidR="00551DFF" w:rsidRPr="00551DFF">
              <w:rPr>
                <w:lang w:val="ru-RU" w:eastAsia="ru-RU"/>
              </w:rPr>
              <w:lastRenderedPageBreak/>
              <w:t>объединяющ</w:t>
            </w:r>
            <w:r w:rsidR="009C1855">
              <w:rPr>
                <w:lang w:val="ru-RU" w:eastAsia="ru-RU"/>
              </w:rPr>
              <w:t>их</w:t>
            </w:r>
            <w:r w:rsidR="00551DFF" w:rsidRPr="00551DFF">
              <w:rPr>
                <w:lang w:val="ru-RU" w:eastAsia="ru-RU"/>
              </w:rPr>
              <w:t xml:space="preserve"> в одной информационной базе бухгалтерский и налоговый учет с полноценным кадровым учетом и расчетом заработной платы</w:t>
            </w:r>
            <w:r w:rsidR="009C1855">
              <w:rPr>
                <w:lang w:val="ru-RU" w:eastAsia="ru-RU"/>
              </w:rPr>
              <w:t>.</w:t>
            </w:r>
          </w:p>
        </w:tc>
        <w:tc>
          <w:tcPr>
            <w:tcW w:w="850" w:type="dxa"/>
            <w:vAlign w:val="center"/>
          </w:tcPr>
          <w:p w:rsidR="00551DFF" w:rsidRPr="003544B0" w:rsidRDefault="00551DFF" w:rsidP="003544B0">
            <w:pPr>
              <w:jc w:val="center"/>
              <w:rPr>
                <w:lang w:val="ru-RU"/>
              </w:rPr>
            </w:pPr>
            <w:r w:rsidRPr="003544B0">
              <w:rPr>
                <w:lang w:val="ru-RU"/>
              </w:rPr>
              <w:lastRenderedPageBreak/>
              <w:t>Штука</w:t>
            </w:r>
          </w:p>
        </w:tc>
        <w:tc>
          <w:tcPr>
            <w:tcW w:w="600" w:type="dxa"/>
            <w:shd w:val="clear" w:color="auto" w:fill="auto"/>
            <w:tcMar>
              <w:left w:w="108" w:type="dxa"/>
            </w:tcMar>
            <w:vAlign w:val="center"/>
          </w:tcPr>
          <w:p w:rsidR="00551DFF" w:rsidRPr="003544B0" w:rsidRDefault="00551DFF" w:rsidP="003544B0">
            <w:pPr>
              <w:jc w:val="center"/>
              <w:rPr>
                <w:lang w:val="ru-RU"/>
              </w:rPr>
            </w:pPr>
            <w:r w:rsidRPr="003544B0">
              <w:rPr>
                <w:lang w:val="ru-RU"/>
              </w:rPr>
              <w:t>1</w:t>
            </w:r>
          </w:p>
        </w:tc>
      </w:tr>
      <w:tr w:rsidR="00551DFF" w:rsidRPr="003544B0" w:rsidTr="00BC52E0">
        <w:tc>
          <w:tcPr>
            <w:tcW w:w="567" w:type="dxa"/>
            <w:shd w:val="clear" w:color="auto" w:fill="auto"/>
            <w:tcMar>
              <w:left w:w="108" w:type="dxa"/>
            </w:tcMar>
            <w:vAlign w:val="center"/>
          </w:tcPr>
          <w:p w:rsidR="00551DFF" w:rsidRPr="003544B0" w:rsidRDefault="00551DFF" w:rsidP="003544B0">
            <w:pPr>
              <w:pStyle w:val="a4"/>
              <w:numPr>
                <w:ilvl w:val="0"/>
                <w:numId w:val="23"/>
              </w:numPr>
              <w:ind w:left="0" w:firstLine="0"/>
              <w:jc w:val="center"/>
              <w:rPr>
                <w:sz w:val="20"/>
                <w:szCs w:val="20"/>
              </w:rPr>
            </w:pPr>
          </w:p>
        </w:tc>
        <w:tc>
          <w:tcPr>
            <w:tcW w:w="1559" w:type="dxa"/>
            <w:shd w:val="clear" w:color="auto" w:fill="auto"/>
            <w:tcMar>
              <w:left w:w="108" w:type="dxa"/>
            </w:tcMar>
            <w:vAlign w:val="center"/>
          </w:tcPr>
          <w:p w:rsidR="00551DFF" w:rsidRPr="003544B0" w:rsidRDefault="00551DFF" w:rsidP="003544B0">
            <w:pPr>
              <w:jc w:val="center"/>
            </w:pPr>
            <w:r w:rsidRPr="003544B0">
              <w:t>Программноеобеспечение</w:t>
            </w:r>
          </w:p>
        </w:tc>
        <w:tc>
          <w:tcPr>
            <w:tcW w:w="5954" w:type="dxa"/>
            <w:shd w:val="clear" w:color="auto" w:fill="auto"/>
            <w:tcMar>
              <w:left w:w="108" w:type="dxa"/>
            </w:tcMar>
            <w:vAlign w:val="center"/>
          </w:tcPr>
          <w:p w:rsidR="00A90154" w:rsidRDefault="0009048B" w:rsidP="0009048B">
            <w:pPr>
              <w:shd w:val="clear" w:color="auto" w:fill="FFFFFF"/>
              <w:jc w:val="both"/>
              <w:rPr>
                <w:lang w:val="ru-RU" w:eastAsia="ru-RU"/>
              </w:rPr>
            </w:pPr>
            <w:r>
              <w:rPr>
                <w:lang w:val="ru-RU" w:eastAsia="ru-RU"/>
              </w:rPr>
              <w:t>О</w:t>
            </w:r>
            <w:r w:rsidRPr="00551DFF">
              <w:rPr>
                <w:lang w:val="ru-RU" w:eastAsia="ru-RU"/>
              </w:rPr>
              <w:t>ригинал программного обеспечения (кроме услуг по разработке программных обеспечении по заказу)</w:t>
            </w:r>
            <w:r>
              <w:rPr>
                <w:lang w:val="ru-RU" w:eastAsia="ru-RU"/>
              </w:rPr>
              <w:t xml:space="preserve"> (далее – ПО)</w:t>
            </w:r>
            <w:r w:rsidR="00F30863">
              <w:rPr>
                <w:lang w:val="ru-RU" w:eastAsia="ru-RU"/>
              </w:rPr>
              <w:t xml:space="preserve"> –</w:t>
            </w:r>
            <w:r w:rsidR="002D2D78" w:rsidRPr="001D6821">
              <w:rPr>
                <w:bCs/>
                <w:sz w:val="18"/>
                <w:szCs w:val="18"/>
                <w:lang w:val="ru-RU"/>
              </w:rPr>
              <w:t xml:space="preserve">1С: Бухгалтерия 8  </w:t>
            </w:r>
            <w:r w:rsidR="00A90154">
              <w:rPr>
                <w:bCs/>
                <w:sz w:val="18"/>
                <w:szCs w:val="18"/>
                <w:lang w:val="ru-RU"/>
              </w:rPr>
              <w:t>на</w:t>
            </w:r>
            <w:r w:rsidR="002D2D78" w:rsidRPr="001D6821">
              <w:rPr>
                <w:bCs/>
                <w:sz w:val="18"/>
                <w:szCs w:val="18"/>
                <w:lang w:val="ru-RU"/>
              </w:rPr>
              <w:t>(</w:t>
            </w:r>
            <w:r w:rsidR="002D2D78" w:rsidRPr="001D6821">
              <w:rPr>
                <w:bCs/>
                <w:sz w:val="18"/>
                <w:szCs w:val="18"/>
              </w:rPr>
              <w:t>USB</w:t>
            </w:r>
            <w:r w:rsidR="002D2D78" w:rsidRPr="001D6821">
              <w:rPr>
                <w:bCs/>
                <w:sz w:val="18"/>
                <w:szCs w:val="18"/>
                <w:lang w:val="ru-RU"/>
              </w:rPr>
              <w:t>)</w:t>
            </w:r>
            <w:r w:rsidR="00A90154">
              <w:rPr>
                <w:bCs/>
                <w:sz w:val="18"/>
                <w:szCs w:val="18"/>
                <w:lang w:val="ru-RU"/>
              </w:rPr>
              <w:t xml:space="preserve"> носителе</w:t>
            </w:r>
            <w:r w:rsidR="002D2D78" w:rsidRPr="001D6821">
              <w:rPr>
                <w:bCs/>
                <w:sz w:val="18"/>
                <w:szCs w:val="18"/>
                <w:lang w:val="ru-RU"/>
              </w:rPr>
              <w:t xml:space="preserve"> на </w:t>
            </w:r>
            <w:r w:rsidR="00A90154">
              <w:rPr>
                <w:bCs/>
                <w:sz w:val="18"/>
                <w:szCs w:val="18"/>
                <w:lang w:val="ru-RU"/>
              </w:rPr>
              <w:t xml:space="preserve">количество не менее </w:t>
            </w:r>
            <w:r w:rsidR="002D2D78" w:rsidRPr="001D6821">
              <w:rPr>
                <w:bCs/>
                <w:sz w:val="18"/>
                <w:szCs w:val="18"/>
                <w:lang w:val="ru-RU"/>
              </w:rPr>
              <w:t>5 пользователей</w:t>
            </w:r>
            <w:r w:rsidR="00A90154">
              <w:rPr>
                <w:bCs/>
                <w:sz w:val="18"/>
                <w:szCs w:val="18"/>
                <w:lang w:val="ru-RU"/>
              </w:rPr>
              <w:t>.</w:t>
            </w:r>
          </w:p>
          <w:p w:rsidR="0009048B" w:rsidRPr="0009048B" w:rsidRDefault="00A90154" w:rsidP="0009048B">
            <w:pPr>
              <w:shd w:val="clear" w:color="auto" w:fill="FFFFFF"/>
              <w:jc w:val="both"/>
              <w:rPr>
                <w:lang w:val="ru-RU" w:eastAsia="ru-RU"/>
              </w:rPr>
            </w:pPr>
            <w:r>
              <w:rPr>
                <w:lang w:val="ru-RU" w:eastAsia="ru-RU"/>
              </w:rPr>
              <w:t>ПО</w:t>
            </w:r>
            <w:r w:rsidR="0009048B" w:rsidRPr="0009048B">
              <w:rPr>
                <w:lang w:val="ru-RU" w:eastAsia="ru-RU"/>
              </w:rPr>
              <w:t xml:space="preserve"> должна быть предназначена для автоматизации бухгалтерского и налогового учета на предприятиях Республики Казахстан, в соответствии с действующим законодательством, а также для подготовки форм обязательной (регламентированной) отчетности в организациях, осуществляющих любые виды коммерческой </w:t>
            </w:r>
            <w:r w:rsidR="00F30863">
              <w:rPr>
                <w:lang w:val="ru-RU" w:eastAsia="ru-RU"/>
              </w:rPr>
              <w:t xml:space="preserve">и не коммерческой </w:t>
            </w:r>
            <w:r w:rsidR="0009048B" w:rsidRPr="0009048B">
              <w:rPr>
                <w:lang w:val="ru-RU" w:eastAsia="ru-RU"/>
              </w:rPr>
              <w:t>деятельности: оптовую и розничную торговлю, оказание услуг, производство</w:t>
            </w:r>
            <w:r w:rsidR="00F30863">
              <w:rPr>
                <w:lang w:val="ru-RU" w:eastAsia="ru-RU"/>
              </w:rPr>
              <w:t xml:space="preserve">, строительство </w:t>
            </w:r>
            <w:r w:rsidR="0009048B" w:rsidRPr="0009048B">
              <w:rPr>
                <w:lang w:val="ru-RU" w:eastAsia="ru-RU"/>
              </w:rPr>
              <w:t xml:space="preserve"> и т.д.</w:t>
            </w:r>
          </w:p>
          <w:p w:rsidR="0009048B" w:rsidRPr="0009048B" w:rsidRDefault="0009048B" w:rsidP="0009048B">
            <w:pPr>
              <w:shd w:val="clear" w:color="auto" w:fill="FFFFFF"/>
              <w:jc w:val="both"/>
              <w:rPr>
                <w:lang w:val="ru-RU" w:eastAsia="ru-RU"/>
              </w:rPr>
            </w:pPr>
            <w:r w:rsidRPr="0009048B">
              <w:rPr>
                <w:lang w:val="ru-RU" w:eastAsia="ru-RU"/>
              </w:rPr>
              <w:t>ПО должна иметь возможность организовать работу с территориально-распределенными информационными базами, в том числе обеспечить:</w:t>
            </w:r>
          </w:p>
          <w:p w:rsidR="0009048B" w:rsidRPr="0009048B" w:rsidRDefault="00F30863" w:rsidP="0009048B">
            <w:pPr>
              <w:numPr>
                <w:ilvl w:val="0"/>
                <w:numId w:val="40"/>
              </w:numPr>
              <w:shd w:val="clear" w:color="auto" w:fill="FFFFFF"/>
              <w:ind w:left="0"/>
              <w:jc w:val="both"/>
              <w:rPr>
                <w:lang w:val="ru-RU" w:eastAsia="ru-RU"/>
              </w:rPr>
            </w:pPr>
            <w:r>
              <w:rPr>
                <w:lang w:val="ru-RU" w:eastAsia="ru-RU"/>
              </w:rPr>
              <w:t xml:space="preserve">- </w:t>
            </w:r>
            <w:r w:rsidR="0009048B" w:rsidRPr="0009048B">
              <w:rPr>
                <w:lang w:val="ru-RU" w:eastAsia="ru-RU"/>
              </w:rPr>
              <w:t>неограниченное количество автономно работающих информационных баз;</w:t>
            </w:r>
          </w:p>
          <w:p w:rsidR="0009048B" w:rsidRPr="0009048B" w:rsidRDefault="00F30863" w:rsidP="0009048B">
            <w:pPr>
              <w:numPr>
                <w:ilvl w:val="0"/>
                <w:numId w:val="40"/>
              </w:numPr>
              <w:shd w:val="clear" w:color="auto" w:fill="FFFFFF"/>
              <w:ind w:left="0"/>
              <w:jc w:val="both"/>
              <w:rPr>
                <w:lang w:val="ru-RU" w:eastAsia="ru-RU"/>
              </w:rPr>
            </w:pPr>
            <w:r>
              <w:rPr>
                <w:lang w:val="ru-RU" w:eastAsia="ru-RU"/>
              </w:rPr>
              <w:t xml:space="preserve">- </w:t>
            </w:r>
            <w:r w:rsidR="0009048B" w:rsidRPr="0009048B">
              <w:rPr>
                <w:lang w:val="ru-RU" w:eastAsia="ru-RU"/>
              </w:rPr>
              <w:t>полную или частичную синхронизацию данных;</w:t>
            </w:r>
          </w:p>
          <w:p w:rsidR="0009048B" w:rsidRPr="0009048B" w:rsidRDefault="00F30863" w:rsidP="0009048B">
            <w:pPr>
              <w:numPr>
                <w:ilvl w:val="0"/>
                <w:numId w:val="40"/>
              </w:numPr>
              <w:shd w:val="clear" w:color="auto" w:fill="FFFFFF"/>
              <w:ind w:left="0"/>
              <w:jc w:val="both"/>
              <w:rPr>
                <w:lang w:val="ru-RU" w:eastAsia="ru-RU"/>
              </w:rPr>
            </w:pPr>
            <w:r>
              <w:rPr>
                <w:lang w:val="ru-RU" w:eastAsia="ru-RU"/>
              </w:rPr>
              <w:t xml:space="preserve">- </w:t>
            </w:r>
            <w:r w:rsidR="0009048B" w:rsidRPr="0009048B">
              <w:rPr>
                <w:lang w:val="ru-RU" w:eastAsia="ru-RU"/>
              </w:rPr>
              <w:t>произвольный порядок и способ передачи изменений</w:t>
            </w:r>
            <w:r>
              <w:rPr>
                <w:lang w:val="ru-RU" w:eastAsia="ru-RU"/>
              </w:rPr>
              <w:t>;</w:t>
            </w:r>
          </w:p>
          <w:p w:rsidR="0009048B" w:rsidRPr="0009048B" w:rsidRDefault="00F30863" w:rsidP="0009048B">
            <w:pPr>
              <w:shd w:val="clear" w:color="auto" w:fill="FFFFFF"/>
              <w:jc w:val="both"/>
              <w:rPr>
                <w:lang w:val="ru-RU" w:eastAsia="ru-RU"/>
              </w:rPr>
            </w:pPr>
            <w:r>
              <w:rPr>
                <w:lang w:val="ru-RU" w:eastAsia="ru-RU"/>
              </w:rPr>
              <w:t xml:space="preserve">- </w:t>
            </w:r>
            <w:r w:rsidR="0009048B" w:rsidRPr="0009048B">
              <w:rPr>
                <w:lang w:val="ru-RU" w:eastAsia="ru-RU"/>
              </w:rPr>
              <w:t>автоматиз</w:t>
            </w:r>
            <w:r>
              <w:rPr>
                <w:lang w:val="ru-RU" w:eastAsia="ru-RU"/>
              </w:rPr>
              <w:t>ацию</w:t>
            </w:r>
            <w:r w:rsidR="0009048B" w:rsidRPr="0009048B">
              <w:rPr>
                <w:lang w:val="ru-RU" w:eastAsia="ru-RU"/>
              </w:rPr>
              <w:t xml:space="preserve"> различны</w:t>
            </w:r>
            <w:r>
              <w:rPr>
                <w:lang w:val="ru-RU" w:eastAsia="ru-RU"/>
              </w:rPr>
              <w:t>х</w:t>
            </w:r>
            <w:r w:rsidR="0009048B" w:rsidRPr="0009048B">
              <w:rPr>
                <w:lang w:val="ru-RU" w:eastAsia="ru-RU"/>
              </w:rPr>
              <w:t xml:space="preserve"> раздел</w:t>
            </w:r>
            <w:r>
              <w:rPr>
                <w:lang w:val="ru-RU" w:eastAsia="ru-RU"/>
              </w:rPr>
              <w:t>ов</w:t>
            </w:r>
            <w:r w:rsidR="0009048B" w:rsidRPr="0009048B">
              <w:rPr>
                <w:lang w:val="ru-RU" w:eastAsia="ru-RU"/>
              </w:rPr>
              <w:t xml:space="preserve"> учета.</w:t>
            </w:r>
          </w:p>
          <w:p w:rsidR="0009048B" w:rsidRDefault="0009048B" w:rsidP="0009048B">
            <w:pPr>
              <w:shd w:val="clear" w:color="auto" w:fill="FFFFFF"/>
              <w:jc w:val="both"/>
              <w:rPr>
                <w:lang w:val="ru-RU" w:eastAsia="ru-RU"/>
              </w:rPr>
            </w:pPr>
            <w:r w:rsidRPr="0009048B">
              <w:rPr>
                <w:lang w:val="ru-RU" w:eastAsia="ru-RU"/>
              </w:rPr>
              <w:t>ПО должна иметь следующие функции и позволять решать следующие задачи:</w:t>
            </w:r>
          </w:p>
          <w:p w:rsidR="00C54F1B" w:rsidRPr="0009048B" w:rsidRDefault="00C54F1B" w:rsidP="00C54F1B">
            <w:pPr>
              <w:shd w:val="clear" w:color="auto" w:fill="FFFFFF"/>
              <w:jc w:val="both"/>
              <w:rPr>
                <w:lang w:val="ru-RU" w:eastAsia="ru-RU"/>
              </w:rPr>
            </w:pPr>
            <w:r>
              <w:rPr>
                <w:lang w:val="ru-RU" w:eastAsia="ru-RU"/>
              </w:rPr>
              <w:t>- у</w:t>
            </w:r>
            <w:r w:rsidRPr="0009048B">
              <w:rPr>
                <w:lang w:val="ru-RU" w:eastAsia="ru-RU"/>
              </w:rPr>
              <w:t>чет денежных средств и расчетов с контрагентами</w:t>
            </w:r>
            <w:r>
              <w:rPr>
                <w:lang w:val="ru-RU" w:eastAsia="ru-RU"/>
              </w:rPr>
              <w:t>;</w:t>
            </w:r>
          </w:p>
          <w:p w:rsidR="00C54F1B" w:rsidRPr="0009048B" w:rsidRDefault="00C54F1B" w:rsidP="00C54F1B">
            <w:pPr>
              <w:shd w:val="clear" w:color="auto" w:fill="FFFFFF"/>
              <w:jc w:val="both"/>
              <w:rPr>
                <w:lang w:val="ru-RU" w:eastAsia="ru-RU"/>
              </w:rPr>
            </w:pPr>
            <w:r>
              <w:rPr>
                <w:lang w:val="ru-RU" w:eastAsia="ru-RU"/>
              </w:rPr>
              <w:t xml:space="preserve">- </w:t>
            </w:r>
            <w:r w:rsidRPr="0009048B">
              <w:rPr>
                <w:lang w:val="ru-RU" w:eastAsia="ru-RU"/>
              </w:rPr>
              <w:t>учет банковских и кассовых операций</w:t>
            </w:r>
            <w:r>
              <w:rPr>
                <w:lang w:val="ru-RU" w:eastAsia="ru-RU"/>
              </w:rPr>
              <w:t>;</w:t>
            </w:r>
          </w:p>
          <w:p w:rsidR="00C54F1B" w:rsidRPr="0009048B" w:rsidRDefault="00C54F1B" w:rsidP="00C54F1B">
            <w:pPr>
              <w:shd w:val="clear" w:color="auto" w:fill="FFFFFF"/>
              <w:jc w:val="both"/>
              <w:rPr>
                <w:lang w:val="ru-RU" w:eastAsia="ru-RU"/>
              </w:rPr>
            </w:pPr>
            <w:r>
              <w:rPr>
                <w:lang w:val="ru-RU" w:eastAsia="ru-RU"/>
              </w:rPr>
              <w:t xml:space="preserve">- </w:t>
            </w:r>
            <w:r w:rsidRPr="0009048B">
              <w:rPr>
                <w:lang w:val="ru-RU" w:eastAsia="ru-RU"/>
              </w:rPr>
              <w:t>учет расчетов с поставщиками и покупателями</w:t>
            </w:r>
            <w:r>
              <w:rPr>
                <w:lang w:val="ru-RU" w:eastAsia="ru-RU"/>
              </w:rPr>
              <w:t>;</w:t>
            </w:r>
          </w:p>
          <w:p w:rsidR="00C54F1B" w:rsidRPr="0009048B" w:rsidRDefault="00C54F1B" w:rsidP="00C54F1B">
            <w:pPr>
              <w:shd w:val="clear" w:color="auto" w:fill="FFFFFF"/>
              <w:jc w:val="both"/>
              <w:rPr>
                <w:lang w:val="ru-RU" w:eastAsia="ru-RU"/>
              </w:rPr>
            </w:pPr>
            <w:r>
              <w:rPr>
                <w:lang w:val="ru-RU" w:eastAsia="ru-RU"/>
              </w:rPr>
              <w:t>- у</w:t>
            </w:r>
            <w:r w:rsidRPr="0009048B">
              <w:rPr>
                <w:lang w:val="ru-RU" w:eastAsia="ru-RU"/>
              </w:rPr>
              <w:t>чет расчетов с контрагентами</w:t>
            </w:r>
            <w:r>
              <w:rPr>
                <w:lang w:val="ru-RU" w:eastAsia="ru-RU"/>
              </w:rPr>
              <w:t>, позволяющая</w:t>
            </w:r>
            <w:r w:rsidRPr="0009048B">
              <w:rPr>
                <w:lang w:val="ru-RU" w:eastAsia="ru-RU"/>
              </w:rPr>
              <w:t xml:space="preserve"> в ПО вести </w:t>
            </w:r>
            <w:r>
              <w:rPr>
                <w:lang w:val="ru-RU" w:eastAsia="ru-RU"/>
              </w:rPr>
              <w:t xml:space="preserve">учет </w:t>
            </w:r>
            <w:r w:rsidRPr="0009048B">
              <w:rPr>
                <w:lang w:val="ru-RU" w:eastAsia="ru-RU"/>
              </w:rPr>
              <w:t>в тенге и иностранной валюте с автоматическим расчетом курсовых и суммовых разниц</w:t>
            </w:r>
            <w:r>
              <w:rPr>
                <w:lang w:val="ru-RU" w:eastAsia="ru-RU"/>
              </w:rPr>
              <w:t>;</w:t>
            </w:r>
          </w:p>
          <w:p w:rsidR="00C54F1B" w:rsidRPr="0009048B" w:rsidRDefault="00C54F1B" w:rsidP="00C54F1B">
            <w:pPr>
              <w:shd w:val="clear" w:color="auto" w:fill="FFFFFF"/>
              <w:jc w:val="both"/>
              <w:rPr>
                <w:lang w:val="ru-RU" w:eastAsia="ru-RU"/>
              </w:rPr>
            </w:pPr>
            <w:r>
              <w:rPr>
                <w:lang w:val="ru-RU" w:eastAsia="ru-RU"/>
              </w:rPr>
              <w:t>- у</w:t>
            </w:r>
            <w:r w:rsidRPr="0009048B">
              <w:rPr>
                <w:lang w:val="ru-RU" w:eastAsia="ru-RU"/>
              </w:rPr>
              <w:t>чет основных средств и нематериальных активов</w:t>
            </w:r>
            <w:r>
              <w:rPr>
                <w:lang w:val="ru-RU" w:eastAsia="ru-RU"/>
              </w:rPr>
              <w:t>, с</w:t>
            </w:r>
            <w:r w:rsidRPr="0009048B">
              <w:rPr>
                <w:lang w:val="ru-RU" w:eastAsia="ru-RU"/>
              </w:rPr>
              <w:t xml:space="preserve"> основными операциями такими как:поступление</w:t>
            </w:r>
            <w:r>
              <w:rPr>
                <w:lang w:val="ru-RU" w:eastAsia="ru-RU"/>
              </w:rPr>
              <w:t xml:space="preserve">, </w:t>
            </w:r>
            <w:r w:rsidRPr="0009048B">
              <w:rPr>
                <w:lang w:val="ru-RU" w:eastAsia="ru-RU"/>
              </w:rPr>
              <w:t>принятие к учету</w:t>
            </w:r>
            <w:r>
              <w:rPr>
                <w:lang w:val="ru-RU" w:eastAsia="ru-RU"/>
              </w:rPr>
              <w:t xml:space="preserve">, </w:t>
            </w:r>
            <w:r w:rsidRPr="0009048B">
              <w:rPr>
                <w:lang w:val="ru-RU" w:eastAsia="ru-RU"/>
              </w:rPr>
              <w:t>начисление амортизации</w:t>
            </w:r>
            <w:r>
              <w:rPr>
                <w:lang w:val="ru-RU" w:eastAsia="ru-RU"/>
              </w:rPr>
              <w:t xml:space="preserve">, </w:t>
            </w:r>
            <w:r w:rsidRPr="0009048B">
              <w:rPr>
                <w:lang w:val="ru-RU" w:eastAsia="ru-RU"/>
              </w:rPr>
              <w:t>модернизация</w:t>
            </w:r>
            <w:r>
              <w:rPr>
                <w:lang w:val="ru-RU" w:eastAsia="ru-RU"/>
              </w:rPr>
              <w:t xml:space="preserve">, </w:t>
            </w:r>
            <w:r w:rsidRPr="0009048B">
              <w:rPr>
                <w:lang w:val="ru-RU" w:eastAsia="ru-RU"/>
              </w:rPr>
              <w:t>передача и списание</w:t>
            </w:r>
            <w:r>
              <w:rPr>
                <w:lang w:val="ru-RU" w:eastAsia="ru-RU"/>
              </w:rPr>
              <w:t>, в</w:t>
            </w:r>
            <w:r w:rsidRPr="0009048B">
              <w:rPr>
                <w:lang w:val="ru-RU" w:eastAsia="ru-RU"/>
              </w:rPr>
              <w:t>озможно</w:t>
            </w:r>
            <w:r>
              <w:rPr>
                <w:lang w:val="ru-RU" w:eastAsia="ru-RU"/>
              </w:rPr>
              <w:t>сть</w:t>
            </w:r>
            <w:r w:rsidRPr="0009048B">
              <w:rPr>
                <w:lang w:val="ru-RU" w:eastAsia="ru-RU"/>
              </w:rPr>
              <w:t xml:space="preserve"> распределить сумму амортизации, начисленную за месяц, между несколькими счетами или объектами аналитического учета</w:t>
            </w:r>
            <w:r>
              <w:rPr>
                <w:lang w:val="ru-RU" w:eastAsia="ru-RU"/>
              </w:rPr>
              <w:t>;</w:t>
            </w:r>
          </w:p>
          <w:p w:rsidR="0009048B" w:rsidRPr="0009048B" w:rsidRDefault="002A62AA" w:rsidP="0009048B">
            <w:pPr>
              <w:shd w:val="clear" w:color="auto" w:fill="FFFFFF"/>
              <w:jc w:val="both"/>
              <w:rPr>
                <w:lang w:val="ru-RU" w:eastAsia="ru-RU"/>
              </w:rPr>
            </w:pPr>
            <w:r>
              <w:rPr>
                <w:lang w:val="ru-RU" w:eastAsia="ru-RU"/>
              </w:rPr>
              <w:t>- у</w:t>
            </w:r>
            <w:r w:rsidR="0009048B" w:rsidRPr="0009048B">
              <w:rPr>
                <w:lang w:val="ru-RU" w:eastAsia="ru-RU"/>
              </w:rPr>
              <w:t>чет товарно-материальных запасов (ТМЗ) и складской учет:</w:t>
            </w:r>
          </w:p>
          <w:p w:rsidR="0009048B" w:rsidRPr="00C54F1B" w:rsidRDefault="002A62AA" w:rsidP="00C54F1B">
            <w:pPr>
              <w:pStyle w:val="a4"/>
              <w:numPr>
                <w:ilvl w:val="0"/>
                <w:numId w:val="43"/>
              </w:numPr>
              <w:shd w:val="clear" w:color="auto" w:fill="FFFFFF"/>
              <w:tabs>
                <w:tab w:val="left" w:pos="176"/>
              </w:tabs>
              <w:ind w:left="34" w:hanging="34"/>
              <w:jc w:val="both"/>
              <w:rPr>
                <w:sz w:val="20"/>
                <w:szCs w:val="20"/>
              </w:rPr>
            </w:pPr>
            <w:r w:rsidRPr="00C54F1B">
              <w:rPr>
                <w:sz w:val="20"/>
                <w:szCs w:val="20"/>
              </w:rPr>
              <w:t>и</w:t>
            </w:r>
            <w:r w:rsidR="0009048B" w:rsidRPr="00C54F1B">
              <w:rPr>
                <w:sz w:val="20"/>
                <w:szCs w:val="20"/>
              </w:rPr>
              <w:t>меть способы оценки ТМЗ</w:t>
            </w:r>
            <w:r w:rsidRPr="00C54F1B">
              <w:rPr>
                <w:sz w:val="20"/>
                <w:szCs w:val="20"/>
              </w:rPr>
              <w:t xml:space="preserve">: </w:t>
            </w:r>
            <w:r w:rsidR="0009048B" w:rsidRPr="00C54F1B">
              <w:rPr>
                <w:sz w:val="20"/>
                <w:szCs w:val="20"/>
              </w:rPr>
              <w:t>по средней себестоимости</w:t>
            </w:r>
            <w:r w:rsidRPr="00C54F1B">
              <w:rPr>
                <w:sz w:val="20"/>
                <w:szCs w:val="20"/>
              </w:rPr>
              <w:t xml:space="preserve"> и </w:t>
            </w:r>
            <w:r w:rsidR="0009048B" w:rsidRPr="00C54F1B">
              <w:rPr>
                <w:sz w:val="20"/>
                <w:szCs w:val="20"/>
              </w:rPr>
              <w:t>по методу ФИФО и ЛИФО</w:t>
            </w:r>
            <w:r w:rsidRPr="00C54F1B">
              <w:rPr>
                <w:sz w:val="20"/>
                <w:szCs w:val="20"/>
              </w:rPr>
              <w:t>. Д</w:t>
            </w:r>
            <w:r w:rsidR="0009048B" w:rsidRPr="00C54F1B">
              <w:rPr>
                <w:sz w:val="20"/>
                <w:szCs w:val="20"/>
              </w:rPr>
              <w:t>ля поддержки способов оценки ФИФО и ЛИФО на счетах учета материально-производственных запасов долж</w:t>
            </w:r>
            <w:r w:rsidRPr="00C54F1B">
              <w:rPr>
                <w:sz w:val="20"/>
                <w:szCs w:val="20"/>
              </w:rPr>
              <w:t>ен</w:t>
            </w:r>
            <w:r w:rsidR="0009048B" w:rsidRPr="00C54F1B">
              <w:rPr>
                <w:sz w:val="20"/>
                <w:szCs w:val="20"/>
              </w:rPr>
              <w:t xml:space="preserve"> вестись партионный учет</w:t>
            </w:r>
            <w:r w:rsidRPr="00C54F1B">
              <w:rPr>
                <w:sz w:val="20"/>
                <w:szCs w:val="20"/>
              </w:rPr>
              <w:t>;</w:t>
            </w:r>
          </w:p>
          <w:p w:rsidR="0009048B" w:rsidRPr="00C54F1B" w:rsidRDefault="0009048B" w:rsidP="00C54F1B">
            <w:pPr>
              <w:pStyle w:val="a4"/>
              <w:numPr>
                <w:ilvl w:val="0"/>
                <w:numId w:val="43"/>
              </w:numPr>
              <w:shd w:val="clear" w:color="auto" w:fill="FFFFFF"/>
              <w:tabs>
                <w:tab w:val="left" w:pos="176"/>
              </w:tabs>
              <w:ind w:left="34" w:hanging="34"/>
              <w:jc w:val="both"/>
              <w:rPr>
                <w:sz w:val="20"/>
                <w:szCs w:val="20"/>
              </w:rPr>
            </w:pPr>
            <w:r w:rsidRPr="00C54F1B">
              <w:rPr>
                <w:sz w:val="20"/>
                <w:szCs w:val="20"/>
              </w:rPr>
              <w:t>оформлять операции по перемещению ТМЗ между складами, инвентаризации, оприходованию ТМЗ, а также по их списанию</w:t>
            </w:r>
            <w:r w:rsidR="002A62AA" w:rsidRPr="00C54F1B">
              <w:rPr>
                <w:sz w:val="20"/>
                <w:szCs w:val="20"/>
              </w:rPr>
              <w:t>;</w:t>
            </w:r>
          </w:p>
          <w:p w:rsidR="002A62AA" w:rsidRPr="00C54F1B" w:rsidRDefault="0009048B" w:rsidP="00C54F1B">
            <w:pPr>
              <w:pStyle w:val="a4"/>
              <w:numPr>
                <w:ilvl w:val="0"/>
                <w:numId w:val="43"/>
              </w:numPr>
              <w:shd w:val="clear" w:color="auto" w:fill="FFFFFF"/>
              <w:tabs>
                <w:tab w:val="left" w:pos="176"/>
              </w:tabs>
              <w:ind w:left="34" w:hanging="34"/>
              <w:jc w:val="both"/>
              <w:rPr>
                <w:sz w:val="20"/>
                <w:szCs w:val="20"/>
              </w:rPr>
            </w:pPr>
            <w:r w:rsidRPr="00C54F1B">
              <w:rPr>
                <w:sz w:val="20"/>
                <w:szCs w:val="20"/>
              </w:rPr>
              <w:t>вести количественный или количественно-суммовой учет</w:t>
            </w:r>
            <w:r w:rsidR="002A62AA" w:rsidRPr="00C54F1B">
              <w:rPr>
                <w:sz w:val="20"/>
                <w:szCs w:val="20"/>
              </w:rPr>
              <w:t xml:space="preserve">, </w:t>
            </w:r>
            <w:r w:rsidRPr="00C54F1B">
              <w:rPr>
                <w:sz w:val="20"/>
                <w:szCs w:val="20"/>
              </w:rPr>
              <w:t>учет операций поступления и реализации товаров и услуг, в разрезе договоров с покупателями и поставщиками, с возможностью выпис</w:t>
            </w:r>
            <w:r w:rsidR="002A62AA" w:rsidRPr="00C54F1B">
              <w:rPr>
                <w:sz w:val="20"/>
                <w:szCs w:val="20"/>
              </w:rPr>
              <w:t>ыв</w:t>
            </w:r>
            <w:r w:rsidRPr="00C54F1B">
              <w:rPr>
                <w:sz w:val="20"/>
                <w:szCs w:val="20"/>
              </w:rPr>
              <w:t>ать счета на оплату, оформить расходную накладную и счет-фактуру</w:t>
            </w:r>
            <w:r w:rsidR="002A62AA" w:rsidRPr="00C54F1B">
              <w:rPr>
                <w:sz w:val="20"/>
                <w:szCs w:val="20"/>
              </w:rPr>
              <w:t>, а</w:t>
            </w:r>
            <w:r w:rsidRPr="00C54F1B">
              <w:rPr>
                <w:sz w:val="20"/>
                <w:szCs w:val="20"/>
              </w:rPr>
              <w:t xml:space="preserve"> в случае возврата товаров - отразить этот факт в ПО</w:t>
            </w:r>
            <w:r w:rsidR="002A62AA" w:rsidRPr="00C54F1B">
              <w:rPr>
                <w:sz w:val="20"/>
                <w:szCs w:val="20"/>
              </w:rPr>
              <w:t>;</w:t>
            </w:r>
          </w:p>
          <w:p w:rsidR="0009048B" w:rsidRPr="00C54F1B" w:rsidRDefault="0009048B" w:rsidP="00C54F1B">
            <w:pPr>
              <w:pStyle w:val="a4"/>
              <w:numPr>
                <w:ilvl w:val="0"/>
                <w:numId w:val="43"/>
              </w:numPr>
              <w:shd w:val="clear" w:color="auto" w:fill="FFFFFF"/>
              <w:tabs>
                <w:tab w:val="left" w:pos="176"/>
              </w:tabs>
              <w:ind w:left="34" w:hanging="34"/>
              <w:jc w:val="both"/>
              <w:rPr>
                <w:sz w:val="20"/>
                <w:szCs w:val="20"/>
              </w:rPr>
            </w:pPr>
            <w:r w:rsidRPr="00C54F1B">
              <w:rPr>
                <w:sz w:val="20"/>
                <w:szCs w:val="20"/>
              </w:rPr>
              <w:t>позволят</w:t>
            </w:r>
            <w:r w:rsidR="002A62AA" w:rsidRPr="00C54F1B">
              <w:rPr>
                <w:sz w:val="20"/>
                <w:szCs w:val="20"/>
              </w:rPr>
              <w:t>ь</w:t>
            </w:r>
            <w:r w:rsidRPr="00C54F1B">
              <w:rPr>
                <w:sz w:val="20"/>
                <w:szCs w:val="20"/>
              </w:rPr>
              <w:t xml:space="preserve"> упростить отражение операций поступления и реализации</w:t>
            </w:r>
            <w:r w:rsidR="001E0711" w:rsidRPr="00C54F1B">
              <w:rPr>
                <w:sz w:val="20"/>
                <w:szCs w:val="20"/>
              </w:rPr>
              <w:t>.</w:t>
            </w:r>
          </w:p>
          <w:p w:rsidR="0009048B" w:rsidRPr="0009048B" w:rsidRDefault="00C54F1B" w:rsidP="0009048B">
            <w:pPr>
              <w:shd w:val="clear" w:color="auto" w:fill="FFFFFF"/>
              <w:jc w:val="both"/>
              <w:rPr>
                <w:lang w:val="ru-RU" w:eastAsia="ru-RU"/>
              </w:rPr>
            </w:pPr>
            <w:r>
              <w:rPr>
                <w:lang w:val="ru-RU" w:eastAsia="ru-RU"/>
              </w:rPr>
              <w:t>- у</w:t>
            </w:r>
            <w:r w:rsidR="0009048B" w:rsidRPr="0009048B">
              <w:rPr>
                <w:lang w:val="ru-RU" w:eastAsia="ru-RU"/>
              </w:rPr>
              <w:t>чет производства, полуфабрикатов и к</w:t>
            </w:r>
            <w:bookmarkStart w:id="0" w:name="_GoBack"/>
            <w:bookmarkEnd w:id="0"/>
            <w:r w:rsidR="0009048B" w:rsidRPr="0009048B">
              <w:rPr>
                <w:lang w:val="ru-RU" w:eastAsia="ru-RU"/>
              </w:rPr>
              <w:t>освенных (накладных) расходов</w:t>
            </w:r>
            <w:r>
              <w:rPr>
                <w:lang w:val="ru-RU" w:eastAsia="ru-RU"/>
              </w:rPr>
              <w:t>;</w:t>
            </w:r>
          </w:p>
          <w:p w:rsidR="0009048B" w:rsidRPr="0009048B" w:rsidRDefault="00C54F1B" w:rsidP="0009048B">
            <w:pPr>
              <w:shd w:val="clear" w:color="auto" w:fill="FFFFFF"/>
              <w:jc w:val="both"/>
              <w:rPr>
                <w:lang w:val="ru-RU" w:eastAsia="ru-RU"/>
              </w:rPr>
            </w:pPr>
            <w:r>
              <w:rPr>
                <w:lang w:val="ru-RU" w:eastAsia="ru-RU"/>
              </w:rPr>
              <w:t xml:space="preserve">- </w:t>
            </w:r>
            <w:r w:rsidR="00742452" w:rsidRPr="0009048B">
              <w:rPr>
                <w:lang w:val="ru-RU" w:eastAsia="ru-RU"/>
              </w:rPr>
              <w:t>учет основного и вспомогательного производства</w:t>
            </w:r>
            <w:r>
              <w:rPr>
                <w:lang w:val="ru-RU" w:eastAsia="ru-RU"/>
              </w:rPr>
              <w:t>;</w:t>
            </w:r>
          </w:p>
          <w:p w:rsidR="0009048B" w:rsidRPr="0009048B" w:rsidRDefault="00C54F1B" w:rsidP="0009048B">
            <w:pPr>
              <w:shd w:val="clear" w:color="auto" w:fill="FFFFFF"/>
              <w:jc w:val="both"/>
              <w:rPr>
                <w:lang w:val="ru-RU" w:eastAsia="ru-RU"/>
              </w:rPr>
            </w:pPr>
            <w:r>
              <w:rPr>
                <w:lang w:val="ru-RU" w:eastAsia="ru-RU"/>
              </w:rPr>
              <w:t xml:space="preserve">- </w:t>
            </w:r>
            <w:r w:rsidR="00742452" w:rsidRPr="0009048B">
              <w:rPr>
                <w:lang w:val="ru-RU" w:eastAsia="ru-RU"/>
              </w:rPr>
              <w:t>учет косвенных (накладных) расходов</w:t>
            </w:r>
            <w:r>
              <w:rPr>
                <w:lang w:val="ru-RU" w:eastAsia="ru-RU"/>
              </w:rPr>
              <w:t>;</w:t>
            </w:r>
          </w:p>
          <w:p w:rsidR="0009048B" w:rsidRPr="0009048B" w:rsidRDefault="00C54F1B" w:rsidP="0009048B">
            <w:pPr>
              <w:shd w:val="clear" w:color="auto" w:fill="FFFFFF"/>
              <w:jc w:val="both"/>
              <w:rPr>
                <w:lang w:val="ru-RU" w:eastAsia="ru-RU"/>
              </w:rPr>
            </w:pPr>
            <w:r>
              <w:rPr>
                <w:lang w:val="ru-RU" w:eastAsia="ru-RU"/>
              </w:rPr>
              <w:t xml:space="preserve">- </w:t>
            </w:r>
            <w:r w:rsidR="00742452" w:rsidRPr="0009048B">
              <w:rPr>
                <w:lang w:val="ru-RU" w:eastAsia="ru-RU"/>
              </w:rPr>
              <w:t>учет заработной платы и кадровый учет</w:t>
            </w:r>
            <w:r>
              <w:rPr>
                <w:lang w:val="ru-RU" w:eastAsia="ru-RU"/>
              </w:rPr>
              <w:t>;</w:t>
            </w:r>
          </w:p>
          <w:p w:rsidR="0009048B" w:rsidRPr="0009048B" w:rsidRDefault="00C54F1B" w:rsidP="0009048B">
            <w:pPr>
              <w:shd w:val="clear" w:color="auto" w:fill="FFFFFF"/>
              <w:jc w:val="both"/>
              <w:rPr>
                <w:lang w:val="ru-RU" w:eastAsia="ru-RU"/>
              </w:rPr>
            </w:pPr>
            <w:r>
              <w:rPr>
                <w:lang w:val="ru-RU" w:eastAsia="ru-RU"/>
              </w:rPr>
              <w:t xml:space="preserve">- </w:t>
            </w:r>
            <w:r w:rsidR="00742452" w:rsidRPr="0009048B">
              <w:rPr>
                <w:lang w:val="ru-RU" w:eastAsia="ru-RU"/>
              </w:rPr>
              <w:t>налоговый учет</w:t>
            </w:r>
            <w:r>
              <w:rPr>
                <w:lang w:val="ru-RU" w:eastAsia="ru-RU"/>
              </w:rPr>
              <w:t xml:space="preserve"> (НДС, </w:t>
            </w:r>
            <w:r w:rsidR="00742452" w:rsidRPr="0009048B">
              <w:rPr>
                <w:lang w:val="ru-RU" w:eastAsia="ru-RU"/>
              </w:rPr>
              <w:t>налог на прибыль</w:t>
            </w:r>
            <w:r>
              <w:rPr>
                <w:lang w:val="ru-RU" w:eastAsia="ru-RU"/>
              </w:rPr>
              <w:t>;</w:t>
            </w:r>
          </w:p>
          <w:p w:rsidR="0009048B" w:rsidRPr="0009048B" w:rsidRDefault="00C54F1B" w:rsidP="0009048B">
            <w:pPr>
              <w:shd w:val="clear" w:color="auto" w:fill="FFFFFF"/>
              <w:jc w:val="both"/>
              <w:rPr>
                <w:lang w:val="ru-RU" w:eastAsia="ru-RU"/>
              </w:rPr>
            </w:pPr>
            <w:r>
              <w:rPr>
                <w:lang w:val="ru-RU" w:eastAsia="ru-RU"/>
              </w:rPr>
              <w:t xml:space="preserve">- </w:t>
            </w:r>
            <w:r w:rsidR="00742452" w:rsidRPr="0009048B">
              <w:rPr>
                <w:lang w:val="ru-RU" w:eastAsia="ru-RU"/>
              </w:rPr>
              <w:t>стандартные бухгалтерские отчеты</w:t>
            </w:r>
            <w:r>
              <w:rPr>
                <w:lang w:val="ru-RU" w:eastAsia="ru-RU"/>
              </w:rPr>
              <w:t>;</w:t>
            </w:r>
          </w:p>
          <w:p w:rsidR="00551DFF" w:rsidRPr="003544B0" w:rsidRDefault="00C54F1B" w:rsidP="0009048B">
            <w:pPr>
              <w:shd w:val="clear" w:color="auto" w:fill="FFFFFF"/>
              <w:jc w:val="both"/>
              <w:rPr>
                <w:lang w:val="ru-RU" w:eastAsia="ru-RU"/>
              </w:rPr>
            </w:pPr>
            <w:r>
              <w:rPr>
                <w:lang w:val="ru-RU" w:eastAsia="ru-RU"/>
              </w:rPr>
              <w:t xml:space="preserve">- </w:t>
            </w:r>
            <w:r w:rsidR="00742452" w:rsidRPr="0009048B">
              <w:rPr>
                <w:lang w:val="ru-RU" w:eastAsia="ru-RU"/>
              </w:rPr>
              <w:t>регламентированная отчетность</w:t>
            </w:r>
            <w:r>
              <w:rPr>
                <w:lang w:val="ru-RU" w:eastAsia="ru-RU"/>
              </w:rPr>
              <w:t>.</w:t>
            </w:r>
          </w:p>
        </w:tc>
        <w:tc>
          <w:tcPr>
            <w:tcW w:w="850" w:type="dxa"/>
            <w:vAlign w:val="center"/>
          </w:tcPr>
          <w:p w:rsidR="00551DFF" w:rsidRPr="003544B0" w:rsidRDefault="00551DFF" w:rsidP="003544B0">
            <w:pPr>
              <w:jc w:val="center"/>
              <w:rPr>
                <w:lang w:val="ru-RU"/>
              </w:rPr>
            </w:pPr>
            <w:r w:rsidRPr="003544B0">
              <w:rPr>
                <w:lang w:val="ru-RU"/>
              </w:rPr>
              <w:t>Штука</w:t>
            </w:r>
          </w:p>
        </w:tc>
        <w:tc>
          <w:tcPr>
            <w:tcW w:w="600" w:type="dxa"/>
            <w:shd w:val="clear" w:color="auto" w:fill="auto"/>
            <w:tcMar>
              <w:left w:w="108" w:type="dxa"/>
            </w:tcMar>
            <w:vAlign w:val="center"/>
          </w:tcPr>
          <w:p w:rsidR="00551DFF" w:rsidRPr="003544B0" w:rsidRDefault="00551DFF" w:rsidP="003544B0">
            <w:pPr>
              <w:jc w:val="center"/>
              <w:rPr>
                <w:lang w:val="ru-RU"/>
              </w:rPr>
            </w:pPr>
            <w:r w:rsidRPr="003544B0">
              <w:rPr>
                <w:lang w:val="ru-RU"/>
              </w:rPr>
              <w:t>1</w:t>
            </w:r>
          </w:p>
        </w:tc>
      </w:tr>
    </w:tbl>
    <w:p w:rsidR="00897D08" w:rsidRPr="00BE7359" w:rsidRDefault="00897D08" w:rsidP="00BE7359">
      <w:pPr>
        <w:rPr>
          <w:sz w:val="24"/>
          <w:szCs w:val="24"/>
          <w:lang w:val="ru-RU"/>
        </w:rPr>
      </w:pPr>
    </w:p>
    <w:p w:rsidR="00BE7359" w:rsidRPr="00BE7359" w:rsidRDefault="00BE7359" w:rsidP="00BE7359">
      <w:pPr>
        <w:ind w:firstLine="709"/>
        <w:rPr>
          <w:b/>
          <w:sz w:val="24"/>
          <w:szCs w:val="24"/>
          <w:lang w:val="ru-RU"/>
        </w:rPr>
      </w:pPr>
    </w:p>
    <w:p w:rsidR="00BE7359" w:rsidRPr="00EB5A51" w:rsidRDefault="00BE7359" w:rsidP="00BE7359">
      <w:pPr>
        <w:ind w:firstLine="709"/>
        <w:rPr>
          <w:b/>
          <w:sz w:val="24"/>
          <w:szCs w:val="24"/>
          <w:lang w:val="ru-RU"/>
        </w:rPr>
      </w:pPr>
      <w:r w:rsidRPr="00EB5A51">
        <w:rPr>
          <w:b/>
          <w:sz w:val="24"/>
          <w:szCs w:val="24"/>
          <w:lang w:val="ru-RU"/>
        </w:rPr>
        <w:lastRenderedPageBreak/>
        <w:t>Генеральный директор</w:t>
      </w:r>
      <w:r w:rsidRPr="00EB5A51">
        <w:rPr>
          <w:b/>
          <w:sz w:val="24"/>
          <w:szCs w:val="24"/>
          <w:lang w:val="ru-RU"/>
        </w:rPr>
        <w:tab/>
      </w:r>
      <w:r w:rsidRPr="00EB5A51">
        <w:rPr>
          <w:b/>
          <w:sz w:val="24"/>
          <w:szCs w:val="24"/>
          <w:lang w:val="ru-RU"/>
        </w:rPr>
        <w:tab/>
      </w:r>
      <w:r w:rsidRPr="00EB5A51">
        <w:rPr>
          <w:b/>
          <w:sz w:val="24"/>
          <w:szCs w:val="24"/>
          <w:lang w:val="ru-RU"/>
        </w:rPr>
        <w:tab/>
      </w:r>
      <w:r w:rsidRPr="00EB5A51">
        <w:rPr>
          <w:b/>
          <w:sz w:val="24"/>
          <w:szCs w:val="24"/>
          <w:lang w:val="ru-RU"/>
        </w:rPr>
        <w:tab/>
      </w:r>
      <w:r w:rsidRPr="00EB5A51">
        <w:rPr>
          <w:b/>
          <w:sz w:val="24"/>
          <w:szCs w:val="24"/>
          <w:lang w:val="ru-RU"/>
        </w:rPr>
        <w:tab/>
      </w:r>
      <w:r w:rsidRPr="00EB5A51">
        <w:rPr>
          <w:b/>
          <w:sz w:val="24"/>
          <w:szCs w:val="24"/>
          <w:lang w:val="ru-RU"/>
        </w:rPr>
        <w:tab/>
      </w:r>
      <w:r w:rsidRPr="00EB5A51">
        <w:rPr>
          <w:b/>
          <w:sz w:val="24"/>
          <w:szCs w:val="24"/>
          <w:lang w:val="ru-RU"/>
        </w:rPr>
        <w:tab/>
        <w:t>Б. Сандыкбаев</w:t>
      </w:r>
    </w:p>
    <w:p w:rsidR="00FF56F2" w:rsidRPr="0034393E" w:rsidRDefault="00FF56F2" w:rsidP="00897D08">
      <w:pPr>
        <w:ind w:right="-1" w:firstLine="709"/>
        <w:jc w:val="both"/>
        <w:rPr>
          <w:b/>
          <w:sz w:val="24"/>
          <w:szCs w:val="24"/>
          <w:lang w:val="ru-RU"/>
        </w:rPr>
      </w:pPr>
    </w:p>
    <w:p w:rsidR="00656C07" w:rsidRPr="00564DE8" w:rsidRDefault="00656C07" w:rsidP="00656C07">
      <w:pPr>
        <w:tabs>
          <w:tab w:val="left" w:pos="426"/>
          <w:tab w:val="center" w:pos="5032"/>
          <w:tab w:val="left" w:pos="9923"/>
          <w:tab w:val="left" w:pos="10065"/>
        </w:tabs>
        <w:jc w:val="right"/>
        <w:rPr>
          <w:sz w:val="24"/>
          <w:szCs w:val="24"/>
          <w:lang w:val="ru-RU"/>
        </w:rPr>
      </w:pPr>
      <w:r>
        <w:rPr>
          <w:sz w:val="24"/>
          <w:szCs w:val="24"/>
          <w:lang w:val="ru-RU"/>
        </w:rPr>
        <w:t>Приложение №</w:t>
      </w:r>
      <w:r w:rsidRPr="0034393E">
        <w:rPr>
          <w:sz w:val="24"/>
          <w:szCs w:val="24"/>
          <w:lang w:val="ru-RU"/>
        </w:rPr>
        <w:t>2</w:t>
      </w:r>
    </w:p>
    <w:p w:rsidR="00656C07" w:rsidRPr="00564DE8" w:rsidRDefault="00656C07" w:rsidP="00656C07">
      <w:pPr>
        <w:tabs>
          <w:tab w:val="left" w:pos="426"/>
          <w:tab w:val="center" w:pos="5032"/>
          <w:tab w:val="left" w:pos="9923"/>
          <w:tab w:val="left" w:pos="10065"/>
        </w:tabs>
        <w:jc w:val="right"/>
        <w:rPr>
          <w:sz w:val="24"/>
          <w:szCs w:val="24"/>
          <w:lang w:val="ru-RU"/>
        </w:rPr>
      </w:pPr>
      <w:r w:rsidRPr="00564DE8">
        <w:rPr>
          <w:sz w:val="24"/>
          <w:szCs w:val="24"/>
          <w:lang w:val="ru-RU"/>
        </w:rPr>
        <w:t xml:space="preserve">к объявлению о закупках товаров </w:t>
      </w:r>
    </w:p>
    <w:p w:rsidR="00656C07" w:rsidRPr="00564DE8" w:rsidRDefault="00656C07" w:rsidP="00656C07">
      <w:pPr>
        <w:tabs>
          <w:tab w:val="left" w:pos="426"/>
          <w:tab w:val="center" w:pos="5032"/>
          <w:tab w:val="left" w:pos="9923"/>
          <w:tab w:val="left" w:pos="10065"/>
        </w:tabs>
        <w:jc w:val="right"/>
        <w:rPr>
          <w:sz w:val="24"/>
          <w:szCs w:val="24"/>
          <w:lang w:val="ru-RU"/>
        </w:rPr>
      </w:pPr>
      <w:r w:rsidRPr="00564DE8">
        <w:rPr>
          <w:sz w:val="24"/>
          <w:szCs w:val="24"/>
          <w:lang w:val="ru-RU"/>
        </w:rPr>
        <w:t>способом запроса ценовых предложений</w:t>
      </w:r>
    </w:p>
    <w:p w:rsidR="00656C07" w:rsidRDefault="00656C07" w:rsidP="00656C07">
      <w:pPr>
        <w:pStyle w:val="ac"/>
        <w:spacing w:before="0" w:after="0"/>
        <w:rPr>
          <w:b/>
          <w:bCs/>
          <w:i/>
          <w:u w:val="single"/>
        </w:rPr>
      </w:pPr>
    </w:p>
    <w:p w:rsidR="00656C07" w:rsidRDefault="00656C07" w:rsidP="00656C07">
      <w:pPr>
        <w:pStyle w:val="ac"/>
        <w:spacing w:before="0" w:after="0"/>
        <w:rPr>
          <w:b/>
          <w:bCs/>
          <w:i/>
          <w:u w:val="single"/>
        </w:rPr>
      </w:pPr>
    </w:p>
    <w:p w:rsidR="00656C07" w:rsidRPr="00CB33D8" w:rsidRDefault="00656C07" w:rsidP="00656C07">
      <w:pPr>
        <w:pStyle w:val="ac"/>
        <w:spacing w:before="0" w:after="0"/>
        <w:rPr>
          <w:b/>
          <w:bCs/>
          <w:i/>
          <w:u w:val="single"/>
        </w:rPr>
      </w:pPr>
      <w:r w:rsidRPr="00CB33D8">
        <w:rPr>
          <w:b/>
          <w:bCs/>
          <w:i/>
          <w:u w:val="single"/>
        </w:rPr>
        <w:t>Проект</w:t>
      </w:r>
    </w:p>
    <w:p w:rsidR="00656C07" w:rsidRDefault="00656C07" w:rsidP="00656C07">
      <w:pPr>
        <w:pStyle w:val="ac"/>
        <w:spacing w:before="0" w:after="0"/>
        <w:jc w:val="center"/>
        <w:rPr>
          <w:b/>
          <w:bCs/>
        </w:rPr>
      </w:pPr>
    </w:p>
    <w:p w:rsidR="00656C07" w:rsidRPr="00225F79" w:rsidRDefault="00656C07" w:rsidP="00656C07">
      <w:pPr>
        <w:pStyle w:val="ac"/>
        <w:spacing w:before="0" w:after="0"/>
        <w:jc w:val="center"/>
        <w:rPr>
          <w:b/>
          <w:bCs/>
        </w:rPr>
      </w:pPr>
      <w:r w:rsidRPr="00225F79">
        <w:rPr>
          <w:b/>
          <w:bCs/>
        </w:rPr>
        <w:t>Договор №______</w:t>
      </w:r>
    </w:p>
    <w:p w:rsidR="00656C07" w:rsidRPr="00225F79" w:rsidRDefault="00656C07" w:rsidP="00656C07">
      <w:pPr>
        <w:pStyle w:val="ac"/>
        <w:spacing w:before="0" w:after="0"/>
        <w:jc w:val="center"/>
        <w:rPr>
          <w:b/>
          <w:bCs/>
        </w:rPr>
      </w:pPr>
      <w:r w:rsidRPr="00225F79">
        <w:rPr>
          <w:b/>
          <w:bCs/>
        </w:rPr>
        <w:t>о закупках товар</w:t>
      </w:r>
      <w:r>
        <w:rPr>
          <w:b/>
          <w:bCs/>
        </w:rPr>
        <w:t>ов</w:t>
      </w:r>
    </w:p>
    <w:p w:rsidR="00656C07" w:rsidRDefault="00656C07" w:rsidP="00656C07">
      <w:pPr>
        <w:pStyle w:val="ac"/>
        <w:tabs>
          <w:tab w:val="left" w:pos="567"/>
        </w:tabs>
        <w:spacing w:before="0" w:after="0"/>
        <w:ind w:firstLine="900"/>
        <w:jc w:val="both"/>
      </w:pPr>
    </w:p>
    <w:p w:rsidR="00656C07" w:rsidRPr="009441ED" w:rsidRDefault="00656C07" w:rsidP="00656C07">
      <w:pPr>
        <w:jc w:val="both"/>
        <w:rPr>
          <w:b/>
          <w:sz w:val="24"/>
          <w:szCs w:val="24"/>
          <w:lang w:val="ru-RU"/>
        </w:rPr>
      </w:pPr>
      <w:r w:rsidRPr="009441ED">
        <w:rPr>
          <w:b/>
          <w:sz w:val="24"/>
          <w:szCs w:val="24"/>
          <w:lang w:val="ru-RU"/>
        </w:rPr>
        <w:t>г. Астана                                                                                                     «_____» _______ 2018 г.</w:t>
      </w:r>
    </w:p>
    <w:p w:rsidR="00656C07" w:rsidRPr="009441ED" w:rsidRDefault="00656C07" w:rsidP="00656C07">
      <w:pPr>
        <w:jc w:val="both"/>
        <w:rPr>
          <w:b/>
          <w:sz w:val="24"/>
          <w:szCs w:val="24"/>
          <w:lang w:val="ru-RU"/>
        </w:rPr>
      </w:pPr>
    </w:p>
    <w:p w:rsidR="00656C07" w:rsidRPr="009441ED" w:rsidRDefault="00656C07" w:rsidP="00656C07">
      <w:pPr>
        <w:ind w:firstLine="360"/>
        <w:jc w:val="both"/>
        <w:rPr>
          <w:rFonts w:eastAsia="DejaVu Sans"/>
          <w:noProof/>
          <w:kern w:val="1"/>
          <w:sz w:val="24"/>
          <w:szCs w:val="24"/>
          <w:lang w:val="ru-RU" w:eastAsia="ar-SA"/>
        </w:rPr>
      </w:pPr>
      <w:r w:rsidRPr="009441ED">
        <w:rPr>
          <w:b/>
          <w:sz w:val="24"/>
          <w:szCs w:val="24"/>
          <w:lang w:val="ru-RU"/>
        </w:rPr>
        <w:t>Корпоративный фонд «Компания по строительству объектов»,</w:t>
      </w:r>
      <w:r w:rsidRPr="009441ED">
        <w:rPr>
          <w:sz w:val="24"/>
          <w:szCs w:val="24"/>
          <w:lang w:val="ru-RU"/>
        </w:rPr>
        <w:t xml:space="preserve"> именуемое в дальнейшем </w:t>
      </w:r>
      <w:r w:rsidRPr="009441ED">
        <w:rPr>
          <w:rStyle w:val="ad"/>
          <w:rFonts w:eastAsiaTheme="minorEastAsia"/>
          <w:sz w:val="24"/>
          <w:szCs w:val="24"/>
          <w:lang w:val="ru-RU"/>
        </w:rPr>
        <w:t>«Заказчик»</w:t>
      </w:r>
      <w:r w:rsidRPr="009441ED">
        <w:rPr>
          <w:sz w:val="24"/>
          <w:szCs w:val="24"/>
          <w:lang w:val="ru-RU"/>
        </w:rPr>
        <w:t xml:space="preserve">, в лице </w:t>
      </w:r>
      <w:r w:rsidRPr="009441ED">
        <w:rPr>
          <w:b/>
          <w:snapToGrid w:val="0"/>
          <w:sz w:val="24"/>
          <w:szCs w:val="24"/>
          <w:lang w:val="ru-RU"/>
        </w:rPr>
        <w:t>________________________________,</w:t>
      </w:r>
      <w:r w:rsidRPr="009441ED">
        <w:rPr>
          <w:sz w:val="24"/>
          <w:szCs w:val="24"/>
          <w:lang w:val="ru-RU"/>
        </w:rPr>
        <w:t xml:space="preserve"> действующего на основании ______________, с одной стороны, и </w:t>
      </w:r>
      <w:r w:rsidRPr="009441ED">
        <w:rPr>
          <w:b/>
          <w:sz w:val="24"/>
          <w:szCs w:val="24"/>
          <w:lang w:val="ru-RU"/>
        </w:rPr>
        <w:t>_______________________________</w:t>
      </w:r>
      <w:r w:rsidRPr="009441ED">
        <w:rPr>
          <w:color w:val="000000"/>
          <w:sz w:val="24"/>
          <w:szCs w:val="24"/>
          <w:lang w:val="ru-RU"/>
        </w:rPr>
        <w:t xml:space="preserve"> далее именуемое </w:t>
      </w:r>
      <w:r w:rsidRPr="009441ED">
        <w:rPr>
          <w:b/>
          <w:color w:val="000000"/>
          <w:sz w:val="24"/>
          <w:szCs w:val="24"/>
          <w:lang w:val="ru-RU"/>
        </w:rPr>
        <w:t>«Поставщик»,</w:t>
      </w:r>
      <w:r w:rsidRPr="009441ED">
        <w:rPr>
          <w:color w:val="000000"/>
          <w:sz w:val="24"/>
          <w:szCs w:val="24"/>
          <w:lang w:val="ru-RU"/>
        </w:rPr>
        <w:t xml:space="preserve"> в лице _________________________,</w:t>
      </w:r>
      <w:r w:rsidRPr="009441ED">
        <w:rPr>
          <w:sz w:val="24"/>
          <w:szCs w:val="24"/>
          <w:lang w:val="ru-RU"/>
        </w:rPr>
        <w:t xml:space="preserve"> действующего на основании ___________, с другой стороны, далее совместно именуемые «Стороны», руководствуясь </w:t>
      </w:r>
      <w:r w:rsidRPr="009441ED">
        <w:rPr>
          <w:spacing w:val="-1"/>
          <w:sz w:val="24"/>
          <w:szCs w:val="24"/>
          <w:lang w:val="ru-RU"/>
        </w:rPr>
        <w:t>Правилами закупок товаров, работ и услуг Корпоративн</w:t>
      </w:r>
      <w:r>
        <w:rPr>
          <w:spacing w:val="-1"/>
          <w:sz w:val="24"/>
          <w:szCs w:val="24"/>
          <w:lang w:val="ru-RU"/>
        </w:rPr>
        <w:t>ого</w:t>
      </w:r>
      <w:r w:rsidRPr="009441ED">
        <w:rPr>
          <w:spacing w:val="-1"/>
          <w:sz w:val="24"/>
          <w:szCs w:val="24"/>
          <w:lang w:val="ru-RU"/>
        </w:rPr>
        <w:t xml:space="preserve"> Фонд</w:t>
      </w:r>
      <w:r>
        <w:rPr>
          <w:spacing w:val="-1"/>
          <w:sz w:val="24"/>
          <w:szCs w:val="24"/>
          <w:lang w:val="ru-RU"/>
        </w:rPr>
        <w:t>а</w:t>
      </w:r>
      <w:r w:rsidRPr="009441ED">
        <w:rPr>
          <w:spacing w:val="-1"/>
          <w:sz w:val="24"/>
          <w:szCs w:val="24"/>
          <w:lang w:val="ru-RU"/>
        </w:rPr>
        <w:t xml:space="preserve"> «Компания по строительству объектов», утвержденных решением Попечительского совета Корпоративн</w:t>
      </w:r>
      <w:r>
        <w:rPr>
          <w:spacing w:val="-1"/>
          <w:sz w:val="24"/>
          <w:szCs w:val="24"/>
          <w:lang w:val="ru-RU"/>
        </w:rPr>
        <w:t>ого</w:t>
      </w:r>
      <w:r w:rsidRPr="009441ED">
        <w:rPr>
          <w:spacing w:val="-1"/>
          <w:sz w:val="24"/>
          <w:szCs w:val="24"/>
          <w:lang w:val="ru-RU"/>
        </w:rPr>
        <w:t xml:space="preserve"> Фонд</w:t>
      </w:r>
      <w:r>
        <w:rPr>
          <w:spacing w:val="-1"/>
          <w:sz w:val="24"/>
          <w:szCs w:val="24"/>
          <w:lang w:val="ru-RU"/>
        </w:rPr>
        <w:t>а</w:t>
      </w:r>
      <w:r w:rsidRPr="009441ED">
        <w:rPr>
          <w:spacing w:val="-1"/>
          <w:sz w:val="24"/>
          <w:szCs w:val="24"/>
          <w:lang w:val="ru-RU"/>
        </w:rPr>
        <w:t xml:space="preserve"> «Компания по строительству объектов»от 15 января 2018 года</w:t>
      </w:r>
      <w:r>
        <w:rPr>
          <w:spacing w:val="-1"/>
          <w:sz w:val="24"/>
          <w:szCs w:val="24"/>
          <w:lang w:val="ru-RU"/>
        </w:rPr>
        <w:t>, протокол</w:t>
      </w:r>
      <w:r w:rsidRPr="009441ED">
        <w:rPr>
          <w:spacing w:val="-1"/>
          <w:sz w:val="24"/>
          <w:szCs w:val="24"/>
          <w:lang w:val="ru-RU"/>
        </w:rPr>
        <w:t xml:space="preserve"> №</w:t>
      </w:r>
      <w:r>
        <w:rPr>
          <w:spacing w:val="-1"/>
          <w:sz w:val="24"/>
          <w:szCs w:val="24"/>
          <w:lang w:val="ru-RU"/>
        </w:rPr>
        <w:t>2</w:t>
      </w:r>
      <w:r w:rsidRPr="009441ED">
        <w:rPr>
          <w:spacing w:val="-1"/>
          <w:sz w:val="24"/>
          <w:szCs w:val="24"/>
          <w:lang w:val="ru-RU"/>
        </w:rPr>
        <w:t xml:space="preserve"> (далее – Правила)</w:t>
      </w:r>
      <w:r w:rsidRPr="009441ED">
        <w:rPr>
          <w:sz w:val="24"/>
          <w:szCs w:val="24"/>
          <w:lang w:val="ru-RU"/>
        </w:rPr>
        <w:t xml:space="preserve"> и на основании </w:t>
      </w:r>
      <w:r>
        <w:rPr>
          <w:sz w:val="24"/>
          <w:szCs w:val="24"/>
          <w:lang w:val="ru-RU"/>
        </w:rPr>
        <w:t xml:space="preserve">_____________ </w:t>
      </w:r>
      <w:r w:rsidRPr="009441ED">
        <w:rPr>
          <w:rFonts w:eastAsia="DejaVu Sans"/>
          <w:kern w:val="1"/>
          <w:sz w:val="24"/>
          <w:szCs w:val="24"/>
          <w:lang w:val="ru-RU" w:eastAsia="ar-SA"/>
        </w:rPr>
        <w:t xml:space="preserve">№____________ от______________ 2018 года, </w:t>
      </w:r>
      <w:r w:rsidRPr="00CB33D8">
        <w:rPr>
          <w:rFonts w:eastAsia="DejaVu Sans"/>
          <w:kern w:val="1"/>
          <w:sz w:val="24"/>
          <w:szCs w:val="24"/>
          <w:lang w:val="ru-RU" w:eastAsia="ar-SA"/>
        </w:rPr>
        <w:t>заключили настоящий Догов</w:t>
      </w:r>
      <w:r w:rsidRPr="001D15EA">
        <w:rPr>
          <w:rFonts w:eastAsia="DejaVu Sans"/>
          <w:kern w:val="1"/>
          <w:sz w:val="24"/>
          <w:szCs w:val="24"/>
          <w:lang w:val="ru-RU" w:eastAsia="ar-SA"/>
        </w:rPr>
        <w:t>ор</w:t>
      </w:r>
      <w:r>
        <w:rPr>
          <w:rFonts w:eastAsia="DejaVu Sans"/>
          <w:color w:val="000000"/>
          <w:kern w:val="1"/>
          <w:sz w:val="24"/>
          <w:szCs w:val="24"/>
          <w:lang w:val="ru-RU" w:eastAsia="ar-SA"/>
        </w:rPr>
        <w:t xml:space="preserve">о закупках товара </w:t>
      </w:r>
      <w:r w:rsidRPr="009441ED">
        <w:rPr>
          <w:rFonts w:eastAsia="DejaVu Sans"/>
          <w:noProof/>
          <w:kern w:val="1"/>
          <w:sz w:val="24"/>
          <w:szCs w:val="24"/>
          <w:lang w:val="ru-RU" w:eastAsia="ar-SA"/>
        </w:rPr>
        <w:t>(далее – Договор).</w:t>
      </w:r>
    </w:p>
    <w:p w:rsidR="00656C07" w:rsidRPr="009441ED" w:rsidRDefault="00656C07" w:rsidP="00656C07">
      <w:pPr>
        <w:widowControl w:val="0"/>
        <w:suppressAutoHyphens/>
        <w:jc w:val="both"/>
        <w:rPr>
          <w:rFonts w:eastAsia="DejaVu Sans"/>
          <w:b/>
          <w:color w:val="000000"/>
          <w:kern w:val="1"/>
          <w:sz w:val="24"/>
          <w:szCs w:val="24"/>
          <w:lang w:val="ru-RU" w:eastAsia="ar-SA"/>
        </w:rPr>
      </w:pPr>
    </w:p>
    <w:p w:rsidR="00656C07" w:rsidRDefault="00656C07" w:rsidP="00656C07">
      <w:pPr>
        <w:widowControl w:val="0"/>
        <w:numPr>
          <w:ilvl w:val="0"/>
          <w:numId w:val="28"/>
        </w:numPr>
        <w:tabs>
          <w:tab w:val="left" w:pos="142"/>
          <w:tab w:val="left" w:pos="284"/>
        </w:tabs>
        <w:suppressAutoHyphens/>
        <w:ind w:left="0" w:firstLine="0"/>
        <w:jc w:val="center"/>
        <w:rPr>
          <w:b/>
          <w:color w:val="000000"/>
          <w:sz w:val="24"/>
          <w:szCs w:val="24"/>
        </w:rPr>
      </w:pPr>
      <w:r w:rsidRPr="00001E40">
        <w:rPr>
          <w:b/>
          <w:color w:val="000000"/>
          <w:sz w:val="24"/>
          <w:szCs w:val="24"/>
        </w:rPr>
        <w:t>ПРЕДМЕТ ДОГОВОРА</w:t>
      </w:r>
    </w:p>
    <w:p w:rsidR="00656C07" w:rsidRPr="009441ED" w:rsidRDefault="00656C07" w:rsidP="00656C07">
      <w:pPr>
        <w:numPr>
          <w:ilvl w:val="1"/>
          <w:numId w:val="28"/>
        </w:numPr>
        <w:tabs>
          <w:tab w:val="left" w:pos="567"/>
          <w:tab w:val="left" w:pos="1134"/>
        </w:tabs>
        <w:ind w:left="0" w:right="84" w:firstLine="567"/>
        <w:jc w:val="both"/>
        <w:rPr>
          <w:color w:val="000000"/>
          <w:sz w:val="24"/>
          <w:szCs w:val="24"/>
          <w:lang w:val="ru-RU"/>
        </w:rPr>
      </w:pPr>
      <w:r w:rsidRPr="009441ED">
        <w:rPr>
          <w:color w:val="000000"/>
          <w:sz w:val="24"/>
          <w:szCs w:val="24"/>
          <w:lang w:val="ru-RU"/>
        </w:rPr>
        <w:t xml:space="preserve">Поставщик обязуется осуществить поставку ___________________ (далее – Товар) в количестве, сроки и пункту назначения, указанные в Приложении №1 к настоящему Договору, согласно технической характеристике и условиям, указанным в Приложении №2 к настоящему Договору, а Заказчик обязуется принять </w:t>
      </w:r>
      <w:r>
        <w:rPr>
          <w:color w:val="000000"/>
          <w:sz w:val="24"/>
          <w:szCs w:val="24"/>
          <w:lang w:val="ru-RU"/>
        </w:rPr>
        <w:t>Товар</w:t>
      </w:r>
      <w:r w:rsidRPr="009441ED">
        <w:rPr>
          <w:color w:val="000000"/>
          <w:sz w:val="24"/>
          <w:szCs w:val="24"/>
          <w:lang w:val="ru-RU"/>
        </w:rPr>
        <w:t xml:space="preserve"> и оплатить их в соответствии с условиями настоящего Договора.</w:t>
      </w:r>
    </w:p>
    <w:p w:rsidR="00656C07" w:rsidRPr="009441ED" w:rsidRDefault="00656C07" w:rsidP="00656C07">
      <w:pPr>
        <w:ind w:firstLine="567"/>
        <w:jc w:val="both"/>
        <w:rPr>
          <w:b/>
          <w:color w:val="000000"/>
          <w:sz w:val="24"/>
          <w:szCs w:val="24"/>
          <w:lang w:val="ru-RU"/>
        </w:rPr>
      </w:pPr>
    </w:p>
    <w:p w:rsidR="00656C07" w:rsidRDefault="00656C07" w:rsidP="00656C07">
      <w:pPr>
        <w:pStyle w:val="a4"/>
        <w:widowControl w:val="0"/>
        <w:numPr>
          <w:ilvl w:val="0"/>
          <w:numId w:val="28"/>
        </w:numPr>
        <w:tabs>
          <w:tab w:val="left" w:pos="284"/>
        </w:tabs>
        <w:suppressAutoHyphens/>
        <w:ind w:left="0" w:right="84" w:firstLine="0"/>
        <w:jc w:val="center"/>
        <w:rPr>
          <w:b/>
          <w:color w:val="000000"/>
        </w:rPr>
      </w:pPr>
      <w:r w:rsidRPr="00001E40">
        <w:rPr>
          <w:b/>
          <w:color w:val="000000"/>
        </w:rPr>
        <w:t>С</w:t>
      </w:r>
      <w:r>
        <w:rPr>
          <w:b/>
          <w:color w:val="000000"/>
        </w:rPr>
        <w:t>ТОИМОСТЬ ДОГОВОРА И ПОРЯДОК РАС</w:t>
      </w:r>
      <w:r w:rsidRPr="00001E40">
        <w:rPr>
          <w:b/>
          <w:color w:val="000000"/>
        </w:rPr>
        <w:t>ЧЕТОВ</w:t>
      </w:r>
    </w:p>
    <w:p w:rsidR="00656C07" w:rsidRPr="009441ED" w:rsidRDefault="00656C07" w:rsidP="00656C07">
      <w:pPr>
        <w:numPr>
          <w:ilvl w:val="1"/>
          <w:numId w:val="28"/>
        </w:numPr>
        <w:tabs>
          <w:tab w:val="left" w:pos="567"/>
          <w:tab w:val="left" w:pos="1134"/>
        </w:tabs>
        <w:ind w:left="0" w:right="84" w:firstLine="567"/>
        <w:jc w:val="both"/>
        <w:rPr>
          <w:color w:val="000000"/>
          <w:sz w:val="24"/>
          <w:szCs w:val="24"/>
          <w:lang w:val="ru-RU"/>
        </w:rPr>
      </w:pPr>
      <w:r w:rsidRPr="009441ED">
        <w:rPr>
          <w:color w:val="000000"/>
          <w:sz w:val="24"/>
          <w:szCs w:val="24"/>
          <w:lang w:val="ru-RU"/>
        </w:rPr>
        <w:t xml:space="preserve">Общая стоимость настоящего Договора составляет __________________ (_______________________) тенге, </w:t>
      </w:r>
      <w:r>
        <w:rPr>
          <w:color w:val="000000"/>
          <w:sz w:val="24"/>
          <w:szCs w:val="24"/>
          <w:lang w:val="ru-RU"/>
        </w:rPr>
        <w:t>с учетом</w:t>
      </w:r>
      <w:r w:rsidRPr="009441ED">
        <w:rPr>
          <w:color w:val="000000"/>
          <w:sz w:val="24"/>
          <w:szCs w:val="24"/>
          <w:lang w:val="ru-RU"/>
        </w:rPr>
        <w:t xml:space="preserve"> НДС</w:t>
      </w:r>
      <w:r>
        <w:rPr>
          <w:color w:val="000000"/>
          <w:sz w:val="24"/>
          <w:szCs w:val="24"/>
          <w:lang w:val="ru-RU"/>
        </w:rPr>
        <w:t xml:space="preserve"> (без учета НДС)</w:t>
      </w:r>
      <w:r w:rsidRPr="009441ED">
        <w:rPr>
          <w:color w:val="000000"/>
          <w:sz w:val="24"/>
          <w:szCs w:val="24"/>
          <w:lang w:val="ru-RU"/>
        </w:rPr>
        <w:t>,и включает все расходы, связанные с поставкой Товара, а также все налоги и сборы, предусмотренные законодательством Республики Казахстан.</w:t>
      </w:r>
    </w:p>
    <w:p w:rsidR="00656C07" w:rsidRPr="009441ED" w:rsidRDefault="00656C07" w:rsidP="00656C07">
      <w:pPr>
        <w:tabs>
          <w:tab w:val="left" w:pos="1134"/>
        </w:tabs>
        <w:ind w:right="84" w:firstLine="567"/>
        <w:jc w:val="both"/>
        <w:rPr>
          <w:color w:val="000000"/>
          <w:sz w:val="24"/>
          <w:szCs w:val="24"/>
          <w:lang w:val="ru-RU"/>
        </w:rPr>
      </w:pPr>
      <w:r w:rsidRPr="009441ED">
        <w:rPr>
          <w:color w:val="000000"/>
          <w:sz w:val="24"/>
          <w:szCs w:val="24"/>
          <w:lang w:val="ru-RU"/>
        </w:rPr>
        <w:t>2.2. Оплата по Договору производится в течение 30 (тридцати) рабочих дней с даты подписания Сторонами Акта приема–передачи Товара, а также после предоставления всего пакета документов, указанных в п. 5.3. настоящего Договора.</w:t>
      </w:r>
    </w:p>
    <w:p w:rsidR="00656C07" w:rsidRPr="009441ED" w:rsidRDefault="00656C07" w:rsidP="00656C07">
      <w:pPr>
        <w:contextualSpacing/>
        <w:jc w:val="both"/>
        <w:rPr>
          <w:sz w:val="24"/>
          <w:szCs w:val="24"/>
          <w:lang w:val="ru-RU"/>
        </w:rPr>
      </w:pPr>
    </w:p>
    <w:p w:rsidR="00656C07" w:rsidRPr="009441ED" w:rsidRDefault="00656C07" w:rsidP="00656C07">
      <w:pPr>
        <w:widowControl w:val="0"/>
        <w:suppressAutoHyphens/>
        <w:ind w:right="84"/>
        <w:jc w:val="center"/>
        <w:rPr>
          <w:b/>
          <w:color w:val="000000"/>
          <w:sz w:val="24"/>
          <w:szCs w:val="24"/>
          <w:lang w:val="ru-RU"/>
        </w:rPr>
      </w:pPr>
      <w:r w:rsidRPr="009441ED">
        <w:rPr>
          <w:b/>
          <w:color w:val="000000"/>
          <w:sz w:val="24"/>
          <w:szCs w:val="24"/>
          <w:lang w:val="ru-RU"/>
        </w:rPr>
        <w:t>3. ГАРАНТИИ И КАЧЕСТВО</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3.1. С целью исключения приобретения контрафактного Товара, предлагаемый к поставке Товар должен быть серийным, заводской сборки, иметь торговую марку. Весь поставляемый Товар должен иметь товарный знак, зарегистрированный в установленном законодательством Республики Казахстан порядке.</w:t>
      </w:r>
    </w:p>
    <w:p w:rsidR="00656C07" w:rsidRPr="009441ED" w:rsidRDefault="00656C07" w:rsidP="00656C07">
      <w:pPr>
        <w:tabs>
          <w:tab w:val="left" w:pos="405"/>
        </w:tabs>
        <w:ind w:right="84" w:firstLine="567"/>
        <w:jc w:val="both"/>
        <w:rPr>
          <w:color w:val="000000"/>
          <w:sz w:val="24"/>
          <w:szCs w:val="24"/>
          <w:lang w:val="ru-RU"/>
        </w:rPr>
      </w:pPr>
      <w:r w:rsidRPr="009441ED">
        <w:rPr>
          <w:sz w:val="24"/>
          <w:szCs w:val="24"/>
          <w:lang w:val="ru-RU"/>
        </w:rPr>
        <w:t>3.2. Поставляемый Товар должен быть новым, не восстановленным, не бывшим в эксплуатации. На Товаре не должно быть повреждений и прочих дефектов.</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3.3. Поставщик гарантирует качество и надежность поставляемого Товара, предоставив гарантию сроком не менее 12 месяцев на весь поставляемый Товар, действующую на территории Республики Казахстан, с указанием серийных номеров каждой единицы Товара.</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lastRenderedPageBreak/>
        <w:t>3.4. Срок гарантии на поставленный Товар начинается с даты подписания акта приема-передачи.</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3.5. Если в течение гарантийного срока будут выявлены дефекты Товара, необходимость в гарантийном ремонте и/или замене Товара, либо любые несоответствия условиям технической спецификации, Поставщик за свой счет обязуется устранить дефекты или заменить дефектные Товары на новые в течение 30 (тридцати) календарных дней с момента предъявления Заказчиком соответствующих требований, при этом все сопутствующие расходы возмещаются за счет Поставщика.</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3.6. При возникновении гарантийных условий на поставленный Товар, транспортировка Товара из помещения Заказчика до сервис-центра и обратно Заказчику обеспечивается силами и за счет Поставщика.</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3.7. Гарантийный срок для замененного Товара начинается с момента замены на новый Товар. Все расходы по устранению, замене Товара, в том числе связанные с таможенной очисткой, несет Поставщик.</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3.8. Заказчик обязан уведомить Поставщика в письменном виде обо всех претензиях, связанных с данной гарантией в течение 10 (десяти) рабочих дней с момента установки факта поломки (неисправности).</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3.9. После получения подобного уведомления Поставщик должен в течение 30 (тридцати) календарных дней произвести ремонт или замену бракованного Товара или его части без возмещения каких-либо расходов со стороны Заказчика.</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3.10.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 и за каждый день просрочки сроков устранения дефектов, Поставщик оплачивает неустойку.</w:t>
      </w:r>
    </w:p>
    <w:p w:rsidR="00656C07" w:rsidRDefault="00656C07" w:rsidP="00656C07">
      <w:pPr>
        <w:tabs>
          <w:tab w:val="left" w:pos="405"/>
        </w:tabs>
        <w:ind w:right="84" w:firstLine="567"/>
        <w:jc w:val="both"/>
        <w:rPr>
          <w:color w:val="000000"/>
          <w:sz w:val="24"/>
          <w:szCs w:val="24"/>
        </w:rPr>
      </w:pPr>
      <w:r w:rsidRPr="009441ED">
        <w:rPr>
          <w:color w:val="000000"/>
          <w:sz w:val="24"/>
          <w:szCs w:val="24"/>
          <w:lang w:val="ru-RU"/>
        </w:rPr>
        <w:t xml:space="preserve">3.11. Поставляемые Товары в рамках данного Договора, должны соответствовать или быть выше требований, указанных в технической спецификации, согласно Приложению </w:t>
      </w:r>
      <w:r>
        <w:rPr>
          <w:color w:val="000000"/>
          <w:sz w:val="24"/>
          <w:szCs w:val="24"/>
        </w:rPr>
        <w:t>№</w:t>
      </w:r>
      <w:r>
        <w:rPr>
          <w:color w:val="000000"/>
          <w:sz w:val="24"/>
          <w:szCs w:val="24"/>
          <w:lang w:val="ru-RU"/>
        </w:rPr>
        <w:t>2</w:t>
      </w:r>
      <w:r>
        <w:rPr>
          <w:color w:val="000000"/>
          <w:sz w:val="24"/>
          <w:szCs w:val="24"/>
        </w:rPr>
        <w:t xml:space="preserve"> к настоящемуДоговору</w:t>
      </w:r>
      <w:r w:rsidRPr="00001E40">
        <w:rPr>
          <w:color w:val="000000"/>
          <w:sz w:val="24"/>
          <w:szCs w:val="24"/>
        </w:rPr>
        <w:t xml:space="preserve">.  </w:t>
      </w:r>
    </w:p>
    <w:p w:rsidR="00656C07" w:rsidRPr="00853FC8" w:rsidRDefault="00656C07" w:rsidP="00656C07">
      <w:pPr>
        <w:tabs>
          <w:tab w:val="left" w:pos="405"/>
        </w:tabs>
        <w:ind w:right="84" w:firstLine="567"/>
        <w:jc w:val="both"/>
        <w:rPr>
          <w:b/>
          <w:color w:val="000000"/>
          <w:sz w:val="24"/>
          <w:szCs w:val="24"/>
        </w:rPr>
      </w:pPr>
    </w:p>
    <w:p w:rsidR="00656C07" w:rsidRDefault="00656C07" w:rsidP="00656C07">
      <w:pPr>
        <w:pStyle w:val="a4"/>
        <w:widowControl w:val="0"/>
        <w:numPr>
          <w:ilvl w:val="0"/>
          <w:numId w:val="29"/>
        </w:numPr>
        <w:tabs>
          <w:tab w:val="left" w:pos="0"/>
          <w:tab w:val="left" w:pos="142"/>
          <w:tab w:val="left" w:pos="284"/>
        </w:tabs>
        <w:suppressAutoHyphens/>
        <w:ind w:left="0" w:right="84" w:firstLine="0"/>
        <w:jc w:val="center"/>
        <w:rPr>
          <w:b/>
          <w:color w:val="000000"/>
        </w:rPr>
      </w:pPr>
      <w:r w:rsidRPr="00001E40">
        <w:rPr>
          <w:b/>
          <w:color w:val="000000"/>
        </w:rPr>
        <w:t>УПАКОВКА И МАРКИРОВКА</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4.1. Поставщик должен обеспечить упаковку Товара, способную предотвратить их от повреждения или порчи во время перевозки к конечному пункту назначения, указанному в Приложении № 1 к настоящему Договору. Упаковка должна выдерживать, без каких-либо ограничений, интенсивную подъемно-транспортную обработку и воздействие экстремальных температур</w:t>
      </w:r>
      <w:r w:rsidRPr="009441ED">
        <w:rPr>
          <w:sz w:val="24"/>
          <w:szCs w:val="24"/>
          <w:lang w:val="ru-RU"/>
        </w:rPr>
        <w:t>, соли</w:t>
      </w:r>
      <w:r w:rsidRPr="009441ED">
        <w:rPr>
          <w:color w:val="000000"/>
          <w:sz w:val="24"/>
          <w:szCs w:val="24"/>
          <w:lang w:val="ru-RU"/>
        </w:rPr>
        <w:t xml:space="preserve">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Товара.</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4.2. Поставщик несет ответственность за все потери и (или) неисправности, связанные с ненадежной упаковкой и неправильной маркировкой в размере принесенного ущерба.</w:t>
      </w:r>
    </w:p>
    <w:p w:rsidR="00656C07" w:rsidRPr="009441ED" w:rsidRDefault="00656C07" w:rsidP="00656C07">
      <w:pPr>
        <w:tabs>
          <w:tab w:val="left" w:pos="0"/>
        </w:tabs>
        <w:ind w:right="84" w:firstLine="567"/>
        <w:jc w:val="both"/>
        <w:rPr>
          <w:color w:val="000000"/>
          <w:sz w:val="24"/>
          <w:szCs w:val="24"/>
          <w:lang w:val="ru-RU"/>
        </w:rPr>
      </w:pPr>
      <w:r w:rsidRPr="009441ED">
        <w:rPr>
          <w:color w:val="000000"/>
          <w:sz w:val="24"/>
          <w:szCs w:val="24"/>
          <w:lang w:val="ru-RU"/>
        </w:rPr>
        <w:t xml:space="preserve">4.3. Маркировка может иметь также другие обозначения, наличие которых предполагается специфическим характером контрольно-измерительного оборудования. </w:t>
      </w:r>
    </w:p>
    <w:p w:rsidR="00656C07" w:rsidRPr="009441ED" w:rsidRDefault="00656C07" w:rsidP="00656C07">
      <w:pPr>
        <w:tabs>
          <w:tab w:val="left" w:pos="0"/>
        </w:tabs>
        <w:ind w:right="84" w:firstLine="567"/>
        <w:jc w:val="both"/>
        <w:rPr>
          <w:color w:val="000000"/>
          <w:sz w:val="24"/>
          <w:szCs w:val="24"/>
          <w:lang w:val="ru-RU"/>
        </w:rPr>
      </w:pPr>
      <w:r w:rsidRPr="009441ED">
        <w:rPr>
          <w:color w:val="000000"/>
          <w:sz w:val="24"/>
          <w:szCs w:val="24"/>
          <w:lang w:val="ru-RU"/>
        </w:rPr>
        <w:t>4.4. Поставленный Товар должен быть в оригинальной упаковке фирмы производителя, содержащей необходимые коды и знаки производителя. Производственный код на упаковке должен совпадать с производственным кодом на Товаре.</w:t>
      </w:r>
    </w:p>
    <w:p w:rsidR="00656C07" w:rsidRPr="009441ED" w:rsidRDefault="00656C07" w:rsidP="00656C07">
      <w:pPr>
        <w:tabs>
          <w:tab w:val="left" w:pos="0"/>
        </w:tabs>
        <w:ind w:right="84" w:firstLine="567"/>
        <w:jc w:val="both"/>
        <w:rPr>
          <w:b/>
          <w:color w:val="000000"/>
          <w:sz w:val="24"/>
          <w:szCs w:val="24"/>
          <w:lang w:val="ru-RU"/>
        </w:rPr>
      </w:pPr>
    </w:p>
    <w:p w:rsidR="00656C07" w:rsidRDefault="00656C07" w:rsidP="00656C07">
      <w:pPr>
        <w:widowControl w:val="0"/>
        <w:numPr>
          <w:ilvl w:val="0"/>
          <w:numId w:val="29"/>
        </w:numPr>
        <w:tabs>
          <w:tab w:val="left" w:pos="0"/>
          <w:tab w:val="left" w:pos="284"/>
          <w:tab w:val="left" w:pos="567"/>
          <w:tab w:val="left" w:pos="1560"/>
          <w:tab w:val="left" w:pos="2127"/>
          <w:tab w:val="left" w:pos="2410"/>
        </w:tabs>
        <w:suppressAutoHyphens/>
        <w:ind w:left="0" w:right="84" w:firstLine="0"/>
        <w:jc w:val="center"/>
        <w:rPr>
          <w:b/>
          <w:color w:val="000000"/>
          <w:sz w:val="24"/>
          <w:szCs w:val="24"/>
        </w:rPr>
      </w:pPr>
      <w:r w:rsidRPr="00001E40">
        <w:rPr>
          <w:b/>
          <w:color w:val="000000"/>
          <w:sz w:val="24"/>
          <w:szCs w:val="24"/>
        </w:rPr>
        <w:t>ПОРЯДОК ПОСТАВКИ</w:t>
      </w:r>
    </w:p>
    <w:p w:rsidR="00656C07" w:rsidRPr="009441ED" w:rsidRDefault="00656C07" w:rsidP="00656C07">
      <w:pPr>
        <w:shd w:val="clear" w:color="auto" w:fill="FFFFFF"/>
        <w:autoSpaceDE w:val="0"/>
        <w:spacing w:line="310" w:lineRule="exact"/>
        <w:ind w:firstLine="567"/>
        <w:jc w:val="both"/>
        <w:rPr>
          <w:sz w:val="24"/>
          <w:szCs w:val="24"/>
          <w:lang w:val="ru-RU"/>
        </w:rPr>
      </w:pPr>
      <w:r w:rsidRPr="009441ED">
        <w:rPr>
          <w:color w:val="000000"/>
          <w:sz w:val="24"/>
          <w:szCs w:val="24"/>
          <w:lang w:val="ru-RU"/>
        </w:rPr>
        <w:t xml:space="preserve">5.1. </w:t>
      </w:r>
      <w:r w:rsidRPr="009441ED">
        <w:rPr>
          <w:sz w:val="24"/>
          <w:szCs w:val="24"/>
          <w:lang w:val="ru-RU"/>
        </w:rPr>
        <w:t>Поставщик обязуется в</w:t>
      </w:r>
      <w:r>
        <w:rPr>
          <w:sz w:val="24"/>
          <w:szCs w:val="24"/>
          <w:lang w:val="ru-RU"/>
        </w:rPr>
        <w:t>ыполнить все свои обязательства</w:t>
      </w:r>
      <w:r w:rsidRPr="009441ED">
        <w:rPr>
          <w:sz w:val="24"/>
          <w:szCs w:val="24"/>
          <w:lang w:val="ru-RU"/>
        </w:rPr>
        <w:t xml:space="preserve"> в течение </w:t>
      </w:r>
      <w:r>
        <w:rPr>
          <w:sz w:val="24"/>
          <w:szCs w:val="24"/>
          <w:lang w:val="ru-RU"/>
        </w:rPr>
        <w:t>срока, указанного в Приложении №1 и №2 к настоящему Договору</w:t>
      </w:r>
      <w:r w:rsidRPr="009441ED">
        <w:rPr>
          <w:sz w:val="24"/>
          <w:szCs w:val="24"/>
          <w:lang w:val="ru-RU"/>
        </w:rPr>
        <w:t>.</w:t>
      </w:r>
    </w:p>
    <w:p w:rsidR="00656C07" w:rsidRPr="009441ED" w:rsidRDefault="00656C07" w:rsidP="00656C07">
      <w:pPr>
        <w:shd w:val="clear" w:color="auto" w:fill="FFFFFF"/>
        <w:autoSpaceDE w:val="0"/>
        <w:spacing w:line="310" w:lineRule="exact"/>
        <w:ind w:firstLine="567"/>
        <w:jc w:val="both"/>
        <w:rPr>
          <w:sz w:val="24"/>
          <w:szCs w:val="24"/>
          <w:lang w:val="ru-RU"/>
        </w:rPr>
      </w:pPr>
      <w:r w:rsidRPr="009441ED">
        <w:rPr>
          <w:sz w:val="24"/>
          <w:szCs w:val="24"/>
          <w:lang w:val="ru-RU"/>
        </w:rPr>
        <w:t>5.2. Место поставки Товара с указанием точного адреса, а также количество единиц Товара для поставки указываются в приложении №</w:t>
      </w:r>
      <w:r>
        <w:rPr>
          <w:sz w:val="24"/>
          <w:szCs w:val="24"/>
          <w:lang w:val="ru-RU"/>
        </w:rPr>
        <w:t>2</w:t>
      </w:r>
      <w:r w:rsidRPr="009441ED">
        <w:rPr>
          <w:sz w:val="24"/>
          <w:szCs w:val="24"/>
          <w:lang w:val="ru-RU"/>
        </w:rPr>
        <w:t xml:space="preserve"> к настоящему Договору.</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5.3. Партия подлежащего поставке Товара должна иметь следующие (надлежащим образом заверенные) сопроводительные документы:</w:t>
      </w:r>
    </w:p>
    <w:p w:rsidR="00656C07" w:rsidRPr="009441ED" w:rsidRDefault="00656C07" w:rsidP="00656C07">
      <w:pPr>
        <w:numPr>
          <w:ilvl w:val="0"/>
          <w:numId w:val="24"/>
        </w:numPr>
        <w:tabs>
          <w:tab w:val="left" w:pos="405"/>
        </w:tabs>
        <w:ind w:left="0" w:right="84" w:firstLine="567"/>
        <w:jc w:val="both"/>
        <w:rPr>
          <w:color w:val="000000"/>
          <w:sz w:val="24"/>
          <w:szCs w:val="24"/>
          <w:lang w:val="ru-RU"/>
        </w:rPr>
      </w:pPr>
      <w:r w:rsidRPr="009441ED">
        <w:rPr>
          <w:color w:val="000000"/>
          <w:sz w:val="24"/>
          <w:szCs w:val="24"/>
          <w:lang w:val="ru-RU"/>
        </w:rPr>
        <w:lastRenderedPageBreak/>
        <w:t>счет на оплату (оригинал) - 1 экземпляр;</w:t>
      </w:r>
    </w:p>
    <w:p w:rsidR="00656C07" w:rsidRPr="00D44E4B" w:rsidRDefault="00656C07" w:rsidP="00656C07">
      <w:pPr>
        <w:numPr>
          <w:ilvl w:val="0"/>
          <w:numId w:val="24"/>
        </w:numPr>
        <w:tabs>
          <w:tab w:val="left" w:pos="405"/>
        </w:tabs>
        <w:ind w:left="0" w:right="84" w:firstLine="567"/>
        <w:jc w:val="both"/>
        <w:rPr>
          <w:color w:val="000000"/>
          <w:sz w:val="24"/>
          <w:szCs w:val="24"/>
        </w:rPr>
      </w:pPr>
      <w:r w:rsidRPr="00001E40">
        <w:rPr>
          <w:color w:val="000000"/>
          <w:sz w:val="24"/>
          <w:szCs w:val="24"/>
        </w:rPr>
        <w:t>накладная</w:t>
      </w:r>
      <w:r>
        <w:rPr>
          <w:color w:val="000000"/>
          <w:sz w:val="24"/>
          <w:szCs w:val="24"/>
        </w:rPr>
        <w:t>(</w:t>
      </w:r>
      <w:r w:rsidRPr="00001E40">
        <w:rPr>
          <w:color w:val="000000"/>
          <w:sz w:val="24"/>
          <w:szCs w:val="24"/>
        </w:rPr>
        <w:t>оригинал</w:t>
      </w:r>
      <w:r>
        <w:rPr>
          <w:color w:val="000000"/>
          <w:sz w:val="24"/>
          <w:szCs w:val="24"/>
        </w:rPr>
        <w:t>) – 2</w:t>
      </w:r>
      <w:r w:rsidRPr="00D44E4B">
        <w:rPr>
          <w:color w:val="000000"/>
          <w:sz w:val="24"/>
          <w:szCs w:val="24"/>
        </w:rPr>
        <w:t>экземпляра;</w:t>
      </w:r>
    </w:p>
    <w:p w:rsidR="00656C07" w:rsidRDefault="00656C07" w:rsidP="00656C07">
      <w:pPr>
        <w:numPr>
          <w:ilvl w:val="0"/>
          <w:numId w:val="24"/>
        </w:numPr>
        <w:tabs>
          <w:tab w:val="left" w:pos="405"/>
        </w:tabs>
        <w:ind w:left="0" w:right="84" w:firstLine="567"/>
        <w:jc w:val="both"/>
        <w:rPr>
          <w:color w:val="000000"/>
          <w:sz w:val="24"/>
          <w:szCs w:val="24"/>
        </w:rPr>
      </w:pPr>
      <w:r w:rsidRPr="00D44E4B">
        <w:rPr>
          <w:color w:val="000000"/>
          <w:sz w:val="24"/>
          <w:szCs w:val="24"/>
        </w:rPr>
        <w:t xml:space="preserve">счет-фактура (оригинал) </w:t>
      </w:r>
      <w:r>
        <w:rPr>
          <w:color w:val="000000"/>
          <w:sz w:val="24"/>
          <w:szCs w:val="24"/>
        </w:rPr>
        <w:t xml:space="preserve">–2 </w:t>
      </w:r>
      <w:r w:rsidRPr="00D44E4B">
        <w:rPr>
          <w:color w:val="000000"/>
          <w:sz w:val="24"/>
          <w:szCs w:val="24"/>
        </w:rPr>
        <w:t>экземпляра</w:t>
      </w:r>
      <w:r w:rsidRPr="00001E40">
        <w:rPr>
          <w:color w:val="000000"/>
          <w:sz w:val="24"/>
          <w:szCs w:val="24"/>
        </w:rPr>
        <w:t>;</w:t>
      </w:r>
    </w:p>
    <w:p w:rsidR="00656C07" w:rsidRPr="009441ED" w:rsidRDefault="00656C07" w:rsidP="00656C07">
      <w:pPr>
        <w:numPr>
          <w:ilvl w:val="0"/>
          <w:numId w:val="24"/>
        </w:numPr>
        <w:tabs>
          <w:tab w:val="left" w:pos="405"/>
        </w:tabs>
        <w:ind w:left="0" w:right="84" w:firstLine="567"/>
        <w:jc w:val="both"/>
        <w:rPr>
          <w:color w:val="000000"/>
          <w:sz w:val="24"/>
          <w:szCs w:val="24"/>
          <w:lang w:val="ru-RU"/>
        </w:rPr>
      </w:pPr>
      <w:r w:rsidRPr="009441ED">
        <w:rPr>
          <w:color w:val="000000"/>
          <w:sz w:val="24"/>
          <w:szCs w:val="24"/>
          <w:lang w:val="ru-RU"/>
        </w:rPr>
        <w:t>гарантийное письмо или талон (оригинал) – 2 экземпляра;</w:t>
      </w:r>
    </w:p>
    <w:p w:rsidR="00656C07" w:rsidRPr="009441ED" w:rsidRDefault="00656C07" w:rsidP="00656C07">
      <w:pPr>
        <w:numPr>
          <w:ilvl w:val="0"/>
          <w:numId w:val="24"/>
        </w:numPr>
        <w:tabs>
          <w:tab w:val="left" w:pos="405"/>
        </w:tabs>
        <w:ind w:left="0" w:right="84" w:firstLine="567"/>
        <w:jc w:val="both"/>
        <w:rPr>
          <w:color w:val="000000"/>
          <w:sz w:val="24"/>
          <w:szCs w:val="24"/>
          <w:lang w:val="ru-RU"/>
        </w:rPr>
      </w:pPr>
      <w:r w:rsidRPr="009441ED">
        <w:rPr>
          <w:color w:val="000000"/>
          <w:sz w:val="24"/>
          <w:szCs w:val="24"/>
          <w:lang w:val="ru-RU"/>
        </w:rPr>
        <w:t>сертификаты, при необходимости обязательной сертификации в соответствии с законодательством Республики Казахстан (оригинал или копия);</w:t>
      </w:r>
    </w:p>
    <w:p w:rsidR="00656C07" w:rsidRPr="009441ED" w:rsidRDefault="00656C07" w:rsidP="00656C07">
      <w:pPr>
        <w:numPr>
          <w:ilvl w:val="0"/>
          <w:numId w:val="24"/>
        </w:numPr>
        <w:ind w:left="0" w:right="84" w:firstLine="567"/>
        <w:jc w:val="both"/>
        <w:rPr>
          <w:color w:val="000000"/>
          <w:sz w:val="24"/>
          <w:szCs w:val="24"/>
          <w:lang w:val="ru-RU"/>
        </w:rPr>
      </w:pPr>
      <w:r w:rsidRPr="009441ED">
        <w:rPr>
          <w:color w:val="000000"/>
          <w:sz w:val="24"/>
          <w:szCs w:val="24"/>
          <w:lang w:val="ru-RU"/>
        </w:rPr>
        <w:t>акт приемки-передачи Товара и сопутствующих услуг (форма по согласованию с Заказчиком) – 2 экземпляра.</w:t>
      </w:r>
    </w:p>
    <w:p w:rsidR="00656C07" w:rsidRPr="009441ED" w:rsidRDefault="00656C07" w:rsidP="00656C07">
      <w:pPr>
        <w:ind w:right="84" w:firstLine="567"/>
        <w:jc w:val="both"/>
        <w:rPr>
          <w:color w:val="000000"/>
          <w:sz w:val="24"/>
          <w:szCs w:val="24"/>
          <w:lang w:val="ru-RU"/>
        </w:rPr>
      </w:pPr>
      <w:r w:rsidRPr="009441ED">
        <w:rPr>
          <w:color w:val="000000"/>
          <w:sz w:val="24"/>
          <w:szCs w:val="24"/>
          <w:lang w:val="ru-RU"/>
        </w:rPr>
        <w:t xml:space="preserve">5.4. Все затраты, связанные с доставкой Заказчику сопроводительных документов к поставляемому Товару, несет Поставщик. </w:t>
      </w:r>
    </w:p>
    <w:p w:rsidR="00656C07" w:rsidRPr="009441ED" w:rsidRDefault="00656C07" w:rsidP="00656C07">
      <w:pPr>
        <w:ind w:right="84" w:firstLine="567"/>
        <w:jc w:val="both"/>
        <w:rPr>
          <w:color w:val="000000"/>
          <w:sz w:val="24"/>
          <w:szCs w:val="24"/>
          <w:lang w:val="ru-RU"/>
        </w:rPr>
      </w:pPr>
      <w:r w:rsidRPr="009441ED">
        <w:rPr>
          <w:color w:val="000000"/>
          <w:sz w:val="24"/>
          <w:szCs w:val="24"/>
          <w:lang w:val="ru-RU"/>
        </w:rPr>
        <w:t>5.5. Поставщик несет ответственность за недостоверность информации, содержащейся в сопроводительных документах, указанных в п. 5.3. настоящего Договора.</w:t>
      </w:r>
    </w:p>
    <w:p w:rsidR="00656C07" w:rsidRPr="009441ED" w:rsidRDefault="00656C07" w:rsidP="00656C07">
      <w:pPr>
        <w:ind w:right="84" w:firstLine="567"/>
        <w:jc w:val="both"/>
        <w:rPr>
          <w:color w:val="000000"/>
          <w:sz w:val="24"/>
          <w:szCs w:val="24"/>
          <w:lang w:val="ru-RU"/>
        </w:rPr>
      </w:pPr>
      <w:r w:rsidRPr="009441ED">
        <w:rPr>
          <w:color w:val="000000"/>
          <w:sz w:val="24"/>
          <w:szCs w:val="24"/>
          <w:lang w:val="ru-RU"/>
        </w:rPr>
        <w:t>5.6. Каждая единица Товара поставляется с комплектом технической документации от производителя, которая должна содержать информацию, позволяющую определить поставляемую модель и характеристики Товара.</w:t>
      </w:r>
    </w:p>
    <w:p w:rsidR="00656C07" w:rsidRPr="009441ED" w:rsidRDefault="00656C07" w:rsidP="00656C07">
      <w:pPr>
        <w:tabs>
          <w:tab w:val="left" w:pos="405"/>
        </w:tabs>
        <w:ind w:right="84" w:firstLine="567"/>
        <w:jc w:val="both"/>
        <w:rPr>
          <w:color w:val="000000"/>
          <w:sz w:val="24"/>
          <w:szCs w:val="24"/>
          <w:lang w:val="ru-RU"/>
        </w:rPr>
      </w:pPr>
      <w:r w:rsidRPr="009441ED">
        <w:rPr>
          <w:color w:val="000000"/>
          <w:sz w:val="24"/>
          <w:szCs w:val="24"/>
          <w:lang w:val="ru-RU"/>
        </w:rPr>
        <w:t>5.7. Поставщик должен поставить Товар до пункта назначения, указанного в Приложении №1 к настоящему Договору. Транспортировка этих Товаров до пункта назначения осуществляется и оплачивается Поставщиком, а связанные с этим расходы включаются в стоимость настоящего Договора.</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5.8</w:t>
      </w:r>
      <w:r w:rsidRPr="009441ED">
        <w:rPr>
          <w:color w:val="000000"/>
          <w:sz w:val="24"/>
          <w:szCs w:val="24"/>
          <w:lang w:val="ru-RU"/>
        </w:rPr>
        <w:t>. Задержка с выполнением поставки со стороны Поставщика может привести к следующим санкциям, возлагаемым на него: аннулирование Договора и/или выплата неустойки (пени), возмещение ущерба.</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5.9</w:t>
      </w:r>
      <w:r w:rsidRPr="009441ED">
        <w:rPr>
          <w:color w:val="000000"/>
          <w:sz w:val="24"/>
          <w:szCs w:val="24"/>
          <w:lang w:val="ru-RU"/>
        </w:rPr>
        <w:t>. Товар считается поставленным только после подписания Сторонами Акта приема-передачи Товара.</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5.10</w:t>
      </w:r>
      <w:r w:rsidRPr="009441ED">
        <w:rPr>
          <w:color w:val="000000"/>
          <w:sz w:val="24"/>
          <w:szCs w:val="24"/>
          <w:lang w:val="ru-RU"/>
        </w:rPr>
        <w:t>. Акт приема-передачи Товара подписывается после окончания проверки Товара на его соответствие требованиям, указанным в Приложениях №1 и №2 к настоящему Договору, выполнения Поставщиком сопутствующих услуг (в случае, если таковые предусмотрены Договором), а также предоставления Поставщиком полного перечня сопроводительных документов, указанных в п. 5.3. настоящего Договора, заполненных надлежащим образом.</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5.11</w:t>
      </w:r>
      <w:r w:rsidRPr="009441ED">
        <w:rPr>
          <w:color w:val="000000"/>
          <w:sz w:val="24"/>
          <w:szCs w:val="24"/>
          <w:lang w:val="ru-RU"/>
        </w:rPr>
        <w:t>. Сопроводительные документы к поставляемому Товару, указанные в п. 5.3.  настоящего Договора, считаются принятыми на проверку после их официальной передачи</w:t>
      </w:r>
      <w:r w:rsidRPr="003041BF">
        <w:rPr>
          <w:color w:val="000000"/>
          <w:sz w:val="24"/>
          <w:szCs w:val="24"/>
          <w:lang w:val="ru-RU"/>
        </w:rPr>
        <w:t xml:space="preserve">. </w:t>
      </w:r>
      <w:r w:rsidRPr="009441ED">
        <w:rPr>
          <w:color w:val="000000"/>
          <w:sz w:val="24"/>
          <w:szCs w:val="24"/>
          <w:lang w:val="ru-RU"/>
        </w:rPr>
        <w:t>В случае наличия ошибок в сопроводительных документах Заказчик оставляет за собой право отказать в приеме Товара, после чего Поставщик обязуется устранить замечания в документах и осуществить поставку с надлежащим образом заполненными сопроводительными документами, при этом документы датируются фактической датой после устранения замечаний.</w:t>
      </w:r>
    </w:p>
    <w:p w:rsidR="00656C07" w:rsidRDefault="00656C07" w:rsidP="00656C07">
      <w:pPr>
        <w:tabs>
          <w:tab w:val="left" w:pos="405"/>
        </w:tabs>
        <w:ind w:right="84" w:firstLine="567"/>
        <w:jc w:val="both"/>
        <w:rPr>
          <w:color w:val="000000"/>
          <w:sz w:val="24"/>
          <w:szCs w:val="24"/>
          <w:lang w:val="ru-RU"/>
        </w:rPr>
      </w:pPr>
    </w:p>
    <w:p w:rsidR="00656C07" w:rsidRDefault="00656C07" w:rsidP="00656C07">
      <w:pPr>
        <w:pStyle w:val="a4"/>
        <w:widowControl w:val="0"/>
        <w:numPr>
          <w:ilvl w:val="0"/>
          <w:numId w:val="26"/>
        </w:numPr>
        <w:tabs>
          <w:tab w:val="left" w:pos="0"/>
        </w:tabs>
        <w:suppressAutoHyphens/>
        <w:ind w:right="84"/>
        <w:jc w:val="center"/>
        <w:rPr>
          <w:b/>
          <w:color w:val="000000"/>
        </w:rPr>
      </w:pPr>
      <w:r w:rsidRPr="00001E40">
        <w:rPr>
          <w:b/>
          <w:color w:val="000000"/>
        </w:rPr>
        <w:t>ПРИЕМКА ТОВАРА</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6</w:t>
      </w:r>
      <w:r w:rsidRPr="009441ED">
        <w:rPr>
          <w:color w:val="000000"/>
          <w:sz w:val="24"/>
          <w:szCs w:val="24"/>
          <w:lang w:val="ru-RU"/>
        </w:rPr>
        <w:t>.1. Приемка поставленного Товара осуществляется в соответствии с Приложениями №1 и № 2 к настоящему Договору представителем Заказчика в течение 5 (пяти) рабочих дней со дня прибытия Товара путем осмотра и проверки Товара и сопроводительных документов, указанных в п. 5.3. настоящего Договора.</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6</w:t>
      </w:r>
      <w:r w:rsidRPr="009441ED">
        <w:rPr>
          <w:color w:val="000000"/>
          <w:sz w:val="24"/>
          <w:szCs w:val="24"/>
          <w:lang w:val="ru-RU"/>
        </w:rPr>
        <w:t xml:space="preserve">.2. В случае обнаружения недостатков в поставленном Товаре, факта недопоставки или иных несоответствий условиям Договора и технической спецификации, Заказчик уведомляет об этом Поставщика не позднее 5 (пяти) рабочих дней, любыми средствами связи.  </w:t>
      </w:r>
      <w:r w:rsidRPr="009441ED">
        <w:rPr>
          <w:color w:val="000000"/>
          <w:sz w:val="24"/>
          <w:szCs w:val="24"/>
          <w:lang w:val="ru-RU"/>
        </w:rPr>
        <w:tab/>
      </w:r>
    </w:p>
    <w:p w:rsidR="00656C07" w:rsidRDefault="00656C07" w:rsidP="00656C07">
      <w:pPr>
        <w:tabs>
          <w:tab w:val="left" w:pos="405"/>
        </w:tabs>
        <w:ind w:right="84" w:firstLine="567"/>
        <w:jc w:val="both"/>
        <w:rPr>
          <w:color w:val="000000"/>
          <w:sz w:val="24"/>
          <w:szCs w:val="24"/>
          <w:lang w:val="ru-RU"/>
        </w:rPr>
      </w:pPr>
      <w:r>
        <w:rPr>
          <w:color w:val="000000"/>
          <w:sz w:val="24"/>
          <w:szCs w:val="24"/>
          <w:lang w:val="ru-RU"/>
        </w:rPr>
        <w:t>6</w:t>
      </w:r>
      <w:r w:rsidRPr="009441ED">
        <w:rPr>
          <w:color w:val="000000"/>
          <w:sz w:val="24"/>
          <w:szCs w:val="24"/>
          <w:lang w:val="ru-RU"/>
        </w:rPr>
        <w:t xml:space="preserve">.3. Поставщик обязуется не позднее 30 (тридцати) календарных дней с момента получения уведомления от Заказчика произвести замену дефектного Товара и поставить недопоставленную часть Товара, при этом дополнительные расходы возмещаются за счет Поставщика. </w:t>
      </w:r>
    </w:p>
    <w:p w:rsidR="00656C07" w:rsidRDefault="00656C07" w:rsidP="00656C07">
      <w:pPr>
        <w:tabs>
          <w:tab w:val="left" w:pos="405"/>
        </w:tabs>
        <w:ind w:right="84" w:firstLine="567"/>
        <w:jc w:val="both"/>
        <w:rPr>
          <w:color w:val="000000"/>
          <w:sz w:val="24"/>
          <w:szCs w:val="24"/>
          <w:lang w:val="ru-RU"/>
        </w:rPr>
      </w:pPr>
    </w:p>
    <w:p w:rsidR="00656C07" w:rsidRPr="00D04E8F" w:rsidRDefault="00656C07" w:rsidP="00656C07">
      <w:pPr>
        <w:pStyle w:val="a4"/>
        <w:widowControl w:val="0"/>
        <w:numPr>
          <w:ilvl w:val="0"/>
          <w:numId w:val="30"/>
        </w:numPr>
        <w:suppressAutoHyphens/>
        <w:jc w:val="center"/>
        <w:rPr>
          <w:b/>
          <w:color w:val="000000"/>
        </w:rPr>
      </w:pPr>
      <w:r w:rsidRPr="00D04E8F">
        <w:rPr>
          <w:b/>
          <w:color w:val="000000"/>
        </w:rPr>
        <w:t>ПРАВА И ОБЯЗАННОСТИ ЗАКАЗЧИКА И ПОСТАВЩИКА</w:t>
      </w:r>
    </w:p>
    <w:p w:rsidR="00656C07" w:rsidRPr="009441ED" w:rsidRDefault="00656C07" w:rsidP="00656C07">
      <w:pPr>
        <w:ind w:firstLine="567"/>
        <w:jc w:val="both"/>
        <w:rPr>
          <w:b/>
          <w:sz w:val="24"/>
          <w:szCs w:val="24"/>
          <w:lang w:val="ru-RU"/>
        </w:rPr>
      </w:pPr>
      <w:r>
        <w:rPr>
          <w:b/>
          <w:sz w:val="24"/>
          <w:szCs w:val="24"/>
          <w:lang w:val="ru-RU"/>
        </w:rPr>
        <w:t>7</w:t>
      </w:r>
      <w:r w:rsidRPr="009441ED">
        <w:rPr>
          <w:b/>
          <w:sz w:val="24"/>
          <w:szCs w:val="24"/>
          <w:lang w:val="ru-RU"/>
        </w:rPr>
        <w:t>.1. Заказчик имеет право:</w:t>
      </w:r>
    </w:p>
    <w:p w:rsidR="00656C07" w:rsidRPr="009441ED" w:rsidRDefault="00656C07" w:rsidP="00656C07">
      <w:pPr>
        <w:ind w:firstLine="567"/>
        <w:jc w:val="both"/>
        <w:rPr>
          <w:sz w:val="24"/>
          <w:szCs w:val="24"/>
          <w:lang w:val="ru-RU"/>
        </w:rPr>
      </w:pPr>
      <w:r>
        <w:rPr>
          <w:sz w:val="24"/>
          <w:szCs w:val="24"/>
          <w:lang w:val="ru-RU"/>
        </w:rPr>
        <w:t>7</w:t>
      </w:r>
      <w:r w:rsidRPr="009441ED">
        <w:rPr>
          <w:sz w:val="24"/>
          <w:szCs w:val="24"/>
          <w:lang w:val="ru-RU"/>
        </w:rPr>
        <w:t>.1.1. требовать от Поставщика надлежащего исполнения взятых на себя обязательств в соответствии с условиями настоящего Договора;</w:t>
      </w:r>
    </w:p>
    <w:p w:rsidR="00656C07" w:rsidRPr="009441ED" w:rsidRDefault="00656C07" w:rsidP="00656C07">
      <w:pPr>
        <w:ind w:firstLine="567"/>
        <w:jc w:val="both"/>
        <w:rPr>
          <w:sz w:val="24"/>
          <w:szCs w:val="24"/>
          <w:lang w:val="ru-RU"/>
        </w:rPr>
      </w:pPr>
      <w:r>
        <w:rPr>
          <w:sz w:val="24"/>
          <w:szCs w:val="24"/>
          <w:lang w:val="ru-RU"/>
        </w:rPr>
        <w:t>7</w:t>
      </w:r>
      <w:r w:rsidRPr="009441ED">
        <w:rPr>
          <w:sz w:val="24"/>
          <w:szCs w:val="24"/>
          <w:lang w:val="ru-RU"/>
        </w:rPr>
        <w:t>.1.</w:t>
      </w:r>
      <w:r>
        <w:rPr>
          <w:sz w:val="24"/>
          <w:szCs w:val="24"/>
          <w:lang w:val="ru-RU"/>
        </w:rPr>
        <w:t>2</w:t>
      </w:r>
      <w:r w:rsidRPr="009441ED">
        <w:rPr>
          <w:sz w:val="24"/>
          <w:szCs w:val="24"/>
          <w:lang w:val="ru-RU"/>
        </w:rPr>
        <w:t>. присутствовать при поставке Товара, а также получать разъяснения от представителей Поставщика по всем интересующим вопросам;</w:t>
      </w:r>
    </w:p>
    <w:p w:rsidR="00656C07" w:rsidRPr="009441ED" w:rsidRDefault="00656C07" w:rsidP="00656C07">
      <w:pPr>
        <w:ind w:firstLine="567"/>
        <w:jc w:val="both"/>
        <w:rPr>
          <w:sz w:val="24"/>
          <w:szCs w:val="24"/>
          <w:lang w:val="ru-RU"/>
        </w:rPr>
      </w:pPr>
      <w:r>
        <w:rPr>
          <w:sz w:val="24"/>
          <w:szCs w:val="24"/>
          <w:lang w:val="ru-RU"/>
        </w:rPr>
        <w:t>7</w:t>
      </w:r>
      <w:r w:rsidRPr="009441ED">
        <w:rPr>
          <w:sz w:val="24"/>
          <w:szCs w:val="24"/>
          <w:lang w:val="ru-RU"/>
        </w:rPr>
        <w:t>.1.</w:t>
      </w:r>
      <w:r>
        <w:rPr>
          <w:sz w:val="24"/>
          <w:szCs w:val="24"/>
          <w:lang w:val="ru-RU"/>
        </w:rPr>
        <w:t>3</w:t>
      </w:r>
      <w:r w:rsidRPr="009441ED">
        <w:rPr>
          <w:sz w:val="24"/>
          <w:szCs w:val="24"/>
          <w:lang w:val="ru-RU"/>
        </w:rPr>
        <w:t>. произвести экспертизу на предмет качества и безопасности поставляемого Товара. В случае если по итогам экспертизы обнаружится, что поставленный Товар не соответствует предъявляемым требованиям Заказчика к качеству (согласно технической характеристике), а также нормативам и стандартам безопасности и безопасной эксплуатации, Поставщик за свой счет должен устранить (исправить) все выявленные экспертизой недостатки за собственные средства. Затраты по проведению экспертизы в этом случае возмещаются Поставщиком.</w:t>
      </w:r>
    </w:p>
    <w:p w:rsidR="00656C07" w:rsidRPr="009441ED" w:rsidRDefault="00656C07" w:rsidP="00656C07">
      <w:pPr>
        <w:ind w:firstLine="567"/>
        <w:jc w:val="both"/>
        <w:rPr>
          <w:b/>
          <w:sz w:val="24"/>
          <w:szCs w:val="24"/>
          <w:lang w:val="ru-RU"/>
        </w:rPr>
      </w:pPr>
      <w:r>
        <w:rPr>
          <w:b/>
          <w:sz w:val="24"/>
          <w:szCs w:val="24"/>
          <w:lang w:val="ru-RU"/>
        </w:rPr>
        <w:t>7</w:t>
      </w:r>
      <w:r w:rsidRPr="009441ED">
        <w:rPr>
          <w:b/>
          <w:sz w:val="24"/>
          <w:szCs w:val="24"/>
          <w:lang w:val="ru-RU"/>
        </w:rPr>
        <w:t>.2. Заказчик обязан:</w:t>
      </w:r>
    </w:p>
    <w:p w:rsidR="00656C07" w:rsidRPr="009441ED" w:rsidRDefault="00656C07" w:rsidP="00656C07">
      <w:pPr>
        <w:ind w:firstLine="567"/>
        <w:jc w:val="both"/>
        <w:rPr>
          <w:sz w:val="24"/>
          <w:szCs w:val="24"/>
          <w:lang w:val="ru-RU"/>
        </w:rPr>
      </w:pPr>
      <w:r>
        <w:rPr>
          <w:sz w:val="24"/>
          <w:szCs w:val="24"/>
          <w:lang w:val="ru-RU"/>
        </w:rPr>
        <w:t>7</w:t>
      </w:r>
      <w:r w:rsidRPr="009441ED">
        <w:rPr>
          <w:sz w:val="24"/>
          <w:szCs w:val="24"/>
          <w:lang w:val="ru-RU"/>
        </w:rPr>
        <w:t>.2.1. произвести оплату согласно условиям настоящего Договора;</w:t>
      </w:r>
    </w:p>
    <w:p w:rsidR="00656C07" w:rsidRPr="009441ED" w:rsidRDefault="00656C07" w:rsidP="00656C07">
      <w:pPr>
        <w:ind w:firstLine="567"/>
        <w:jc w:val="both"/>
        <w:rPr>
          <w:color w:val="000000"/>
          <w:sz w:val="24"/>
          <w:szCs w:val="24"/>
          <w:lang w:val="ru-RU"/>
        </w:rPr>
      </w:pPr>
      <w:r>
        <w:rPr>
          <w:sz w:val="24"/>
          <w:szCs w:val="24"/>
          <w:lang w:val="ru-RU"/>
        </w:rPr>
        <w:t>7</w:t>
      </w:r>
      <w:r w:rsidRPr="009441ED">
        <w:rPr>
          <w:color w:val="000000"/>
          <w:sz w:val="24"/>
          <w:szCs w:val="24"/>
          <w:lang w:val="ru-RU"/>
        </w:rPr>
        <w:t>.2.2. принять Товар в соответствии с условиями настоящего Договора.</w:t>
      </w:r>
    </w:p>
    <w:p w:rsidR="00656C07" w:rsidRPr="009441ED" w:rsidRDefault="00656C07" w:rsidP="00656C07">
      <w:pPr>
        <w:ind w:firstLine="567"/>
        <w:jc w:val="both"/>
        <w:rPr>
          <w:b/>
          <w:color w:val="000000"/>
          <w:sz w:val="24"/>
          <w:szCs w:val="24"/>
          <w:lang w:val="ru-RU"/>
        </w:rPr>
      </w:pPr>
      <w:r>
        <w:rPr>
          <w:b/>
          <w:color w:val="000000"/>
          <w:sz w:val="24"/>
          <w:szCs w:val="24"/>
          <w:lang w:val="ru-RU"/>
        </w:rPr>
        <w:t>7</w:t>
      </w:r>
      <w:r w:rsidRPr="009441ED">
        <w:rPr>
          <w:b/>
          <w:color w:val="000000"/>
          <w:sz w:val="24"/>
          <w:szCs w:val="24"/>
          <w:lang w:val="ru-RU"/>
        </w:rPr>
        <w:t>.3. Поставщик имеет право:</w:t>
      </w:r>
    </w:p>
    <w:p w:rsidR="00656C07" w:rsidRPr="009441ED" w:rsidRDefault="00656C07" w:rsidP="00656C07">
      <w:pPr>
        <w:ind w:firstLine="567"/>
        <w:jc w:val="both"/>
        <w:rPr>
          <w:color w:val="000000"/>
          <w:sz w:val="24"/>
          <w:szCs w:val="24"/>
          <w:lang w:val="ru-RU"/>
        </w:rPr>
      </w:pPr>
      <w:r>
        <w:rPr>
          <w:sz w:val="24"/>
          <w:szCs w:val="24"/>
          <w:lang w:val="ru-RU"/>
        </w:rPr>
        <w:t>7</w:t>
      </w:r>
      <w:r w:rsidRPr="009441ED">
        <w:rPr>
          <w:color w:val="000000"/>
          <w:sz w:val="24"/>
          <w:szCs w:val="24"/>
          <w:lang w:val="ru-RU"/>
        </w:rPr>
        <w:t>.3.1. требовать оплату в соответствии с условиями настоящего Договора;</w:t>
      </w:r>
    </w:p>
    <w:p w:rsidR="00656C07" w:rsidRPr="009441ED" w:rsidRDefault="00656C07" w:rsidP="00656C07">
      <w:pPr>
        <w:ind w:firstLine="567"/>
        <w:jc w:val="both"/>
        <w:rPr>
          <w:color w:val="000000"/>
          <w:sz w:val="24"/>
          <w:szCs w:val="24"/>
          <w:lang w:val="ru-RU"/>
        </w:rPr>
      </w:pPr>
      <w:r>
        <w:rPr>
          <w:sz w:val="24"/>
          <w:szCs w:val="24"/>
          <w:lang w:val="ru-RU"/>
        </w:rPr>
        <w:t>7</w:t>
      </w:r>
      <w:r w:rsidRPr="009441ED">
        <w:rPr>
          <w:color w:val="000000"/>
          <w:sz w:val="24"/>
          <w:szCs w:val="24"/>
          <w:lang w:val="ru-RU"/>
        </w:rPr>
        <w:t>.3.2. требовать от Заказчика исполнения своих обязательств по настоящему Договору.</w:t>
      </w:r>
    </w:p>
    <w:p w:rsidR="00656C07" w:rsidRPr="009441ED" w:rsidRDefault="00656C07" w:rsidP="00656C07">
      <w:pPr>
        <w:ind w:firstLine="567"/>
        <w:jc w:val="both"/>
        <w:rPr>
          <w:b/>
          <w:color w:val="000000"/>
          <w:sz w:val="24"/>
          <w:szCs w:val="24"/>
          <w:lang w:val="ru-RU"/>
        </w:rPr>
      </w:pPr>
      <w:r>
        <w:rPr>
          <w:b/>
          <w:color w:val="000000"/>
          <w:sz w:val="24"/>
          <w:szCs w:val="24"/>
          <w:lang w:val="ru-RU"/>
        </w:rPr>
        <w:t>7</w:t>
      </w:r>
      <w:r w:rsidRPr="009441ED">
        <w:rPr>
          <w:b/>
          <w:color w:val="000000"/>
          <w:sz w:val="24"/>
          <w:szCs w:val="24"/>
          <w:lang w:val="ru-RU"/>
        </w:rPr>
        <w:t>.4. Поставщик обязуется:</w:t>
      </w:r>
    </w:p>
    <w:p w:rsidR="00656C07" w:rsidRPr="009441ED" w:rsidRDefault="00656C07" w:rsidP="00656C07">
      <w:pPr>
        <w:ind w:firstLine="567"/>
        <w:jc w:val="both"/>
        <w:rPr>
          <w:color w:val="000000"/>
          <w:sz w:val="24"/>
          <w:szCs w:val="24"/>
          <w:lang w:val="ru-RU"/>
        </w:rPr>
      </w:pPr>
      <w:r>
        <w:rPr>
          <w:sz w:val="24"/>
          <w:szCs w:val="24"/>
          <w:lang w:val="ru-RU"/>
        </w:rPr>
        <w:t>7</w:t>
      </w:r>
      <w:r w:rsidRPr="009441ED">
        <w:rPr>
          <w:color w:val="000000"/>
          <w:sz w:val="24"/>
          <w:szCs w:val="24"/>
          <w:lang w:val="ru-RU"/>
        </w:rPr>
        <w:t xml:space="preserve">.4.1. </w:t>
      </w:r>
      <w:r>
        <w:rPr>
          <w:color w:val="000000"/>
          <w:sz w:val="24"/>
          <w:szCs w:val="24"/>
          <w:lang w:val="ru-RU"/>
        </w:rPr>
        <w:t>осуществить</w:t>
      </w:r>
      <w:r w:rsidRPr="009441ED">
        <w:rPr>
          <w:color w:val="000000"/>
          <w:sz w:val="24"/>
          <w:szCs w:val="24"/>
          <w:lang w:val="ru-RU"/>
        </w:rPr>
        <w:t xml:space="preserve"> поставку Товара в соответствии с </w:t>
      </w:r>
      <w:r w:rsidRPr="009441ED">
        <w:rPr>
          <w:sz w:val="24"/>
          <w:szCs w:val="24"/>
          <w:lang w:val="ru-RU"/>
        </w:rPr>
        <w:t xml:space="preserve">Приложениями №1 №2 </w:t>
      </w:r>
      <w:r w:rsidRPr="009441ED">
        <w:rPr>
          <w:color w:val="000000"/>
          <w:sz w:val="24"/>
          <w:szCs w:val="24"/>
          <w:lang w:val="ru-RU"/>
        </w:rPr>
        <w:t>к настоящему Договору;</w:t>
      </w:r>
    </w:p>
    <w:p w:rsidR="00656C07" w:rsidRPr="009441ED" w:rsidRDefault="00656C07" w:rsidP="00656C07">
      <w:pPr>
        <w:ind w:firstLine="567"/>
        <w:jc w:val="both"/>
        <w:rPr>
          <w:color w:val="000000"/>
          <w:sz w:val="24"/>
          <w:szCs w:val="24"/>
          <w:lang w:val="ru-RU"/>
        </w:rPr>
      </w:pPr>
      <w:r>
        <w:rPr>
          <w:sz w:val="24"/>
          <w:szCs w:val="24"/>
          <w:lang w:val="ru-RU"/>
        </w:rPr>
        <w:t>7</w:t>
      </w:r>
      <w:r w:rsidRPr="009441ED">
        <w:rPr>
          <w:color w:val="000000"/>
          <w:sz w:val="24"/>
          <w:szCs w:val="24"/>
          <w:lang w:val="ru-RU"/>
        </w:rPr>
        <w:t>.4.2. предоставить в устном и/или письменном виде комментарии и разъяснения, по вопросам, запрашиваемым Заказчиком;</w:t>
      </w:r>
    </w:p>
    <w:p w:rsidR="00656C07" w:rsidRPr="009441ED" w:rsidRDefault="00656C07" w:rsidP="00656C07">
      <w:pPr>
        <w:ind w:firstLine="567"/>
        <w:jc w:val="both"/>
        <w:rPr>
          <w:color w:val="000000"/>
          <w:sz w:val="24"/>
          <w:szCs w:val="24"/>
          <w:lang w:val="ru-RU"/>
        </w:rPr>
      </w:pPr>
      <w:r>
        <w:rPr>
          <w:sz w:val="24"/>
          <w:szCs w:val="24"/>
          <w:lang w:val="ru-RU"/>
        </w:rPr>
        <w:t>7</w:t>
      </w:r>
      <w:r w:rsidRPr="009441ED">
        <w:rPr>
          <w:color w:val="000000"/>
          <w:sz w:val="24"/>
          <w:szCs w:val="24"/>
          <w:lang w:val="ru-RU"/>
        </w:rPr>
        <w:t>.4.3. гарантировать, что поставляемый Товар не имеет обременений со стороны третьих лиц;</w:t>
      </w:r>
    </w:p>
    <w:p w:rsidR="00656C07" w:rsidRPr="009441ED" w:rsidRDefault="00656C07" w:rsidP="00656C07">
      <w:pPr>
        <w:ind w:firstLine="567"/>
        <w:jc w:val="both"/>
        <w:rPr>
          <w:color w:val="000000"/>
          <w:sz w:val="24"/>
          <w:szCs w:val="24"/>
          <w:lang w:val="ru-RU"/>
        </w:rPr>
      </w:pPr>
      <w:r>
        <w:rPr>
          <w:sz w:val="24"/>
          <w:szCs w:val="24"/>
          <w:lang w:val="ru-RU"/>
        </w:rPr>
        <w:t>7</w:t>
      </w:r>
      <w:r w:rsidRPr="009441ED">
        <w:rPr>
          <w:color w:val="000000"/>
          <w:sz w:val="24"/>
          <w:szCs w:val="24"/>
          <w:lang w:val="ru-RU"/>
        </w:rPr>
        <w:t>.4.4. устранять все неполадки (дефекты) выявленные в ходе поставки Товара своими силами и за счет собственных средств в течение гарантийного срока;</w:t>
      </w:r>
    </w:p>
    <w:p w:rsidR="00656C07" w:rsidRPr="009441ED" w:rsidRDefault="00656C07" w:rsidP="00656C07">
      <w:pPr>
        <w:ind w:firstLine="567"/>
        <w:jc w:val="both"/>
        <w:rPr>
          <w:rFonts w:eastAsia="DejaVu Sans"/>
          <w:kern w:val="1"/>
          <w:sz w:val="24"/>
          <w:szCs w:val="24"/>
          <w:lang w:val="ru-RU" w:eastAsia="ar-SA"/>
        </w:rPr>
      </w:pPr>
      <w:r>
        <w:rPr>
          <w:sz w:val="24"/>
          <w:szCs w:val="24"/>
          <w:lang w:val="ru-RU"/>
        </w:rPr>
        <w:t>7</w:t>
      </w:r>
      <w:r w:rsidRPr="009441ED">
        <w:rPr>
          <w:color w:val="000000"/>
          <w:sz w:val="24"/>
          <w:szCs w:val="24"/>
          <w:lang w:val="ru-RU"/>
        </w:rPr>
        <w:t xml:space="preserve">.4.5. по требованию Заказчика </w:t>
      </w:r>
      <w:r w:rsidRPr="009441ED">
        <w:rPr>
          <w:rFonts w:eastAsia="DejaVu Sans"/>
          <w:kern w:val="1"/>
          <w:sz w:val="24"/>
          <w:szCs w:val="24"/>
          <w:lang w:val="ru-RU" w:eastAsia="ar-SA"/>
        </w:rPr>
        <w:t>представлять отчет о ходе исполнения Договора.</w:t>
      </w:r>
    </w:p>
    <w:p w:rsidR="00656C07" w:rsidRPr="009441ED" w:rsidRDefault="00656C07" w:rsidP="00656C07">
      <w:pPr>
        <w:tabs>
          <w:tab w:val="left" w:pos="405"/>
        </w:tabs>
        <w:ind w:right="84" w:firstLine="567"/>
        <w:jc w:val="both"/>
        <w:rPr>
          <w:color w:val="000000"/>
          <w:sz w:val="24"/>
          <w:szCs w:val="24"/>
          <w:lang w:val="ru-RU"/>
        </w:rPr>
      </w:pPr>
    </w:p>
    <w:p w:rsidR="00656C07" w:rsidRDefault="00656C07" w:rsidP="00656C07">
      <w:pPr>
        <w:pStyle w:val="a4"/>
        <w:widowControl w:val="0"/>
        <w:numPr>
          <w:ilvl w:val="0"/>
          <w:numId w:val="31"/>
        </w:numPr>
        <w:suppressAutoHyphens/>
        <w:ind w:right="84"/>
        <w:jc w:val="center"/>
        <w:rPr>
          <w:b/>
          <w:color w:val="000000"/>
        </w:rPr>
      </w:pPr>
      <w:r w:rsidRPr="00001E40">
        <w:rPr>
          <w:b/>
          <w:color w:val="000000"/>
        </w:rPr>
        <w:t>ОТВЕТСТВЕННОСТЬ СТОРОН</w:t>
      </w:r>
    </w:p>
    <w:p w:rsidR="00656C07" w:rsidRPr="00001E40" w:rsidRDefault="00656C07" w:rsidP="00656C07">
      <w:pPr>
        <w:pStyle w:val="aa"/>
        <w:spacing w:after="0"/>
        <w:ind w:firstLine="567"/>
        <w:jc w:val="both"/>
        <w:rPr>
          <w:color w:val="000000"/>
        </w:rPr>
      </w:pPr>
      <w:r>
        <w:rPr>
          <w:color w:val="000000"/>
        </w:rPr>
        <w:t>8</w:t>
      </w:r>
      <w:r w:rsidRPr="00001E40">
        <w:rPr>
          <w:color w:val="000000"/>
        </w:rPr>
        <w:t xml:space="preserve">.1. В случае неисполнения или ненадлежащего исполнения Сторонами принятых на себя обязательств, Стороны несут ответственность, предусмотренную законодательством Республики Казахстан и настоящим Договором. </w:t>
      </w:r>
    </w:p>
    <w:p w:rsidR="00656C07" w:rsidRPr="00036257" w:rsidRDefault="00656C07" w:rsidP="00656C07">
      <w:pPr>
        <w:pStyle w:val="a4"/>
        <w:widowControl w:val="0"/>
        <w:numPr>
          <w:ilvl w:val="1"/>
          <w:numId w:val="32"/>
        </w:numPr>
        <w:tabs>
          <w:tab w:val="left" w:pos="993"/>
        </w:tabs>
        <w:suppressAutoHyphens/>
        <w:ind w:left="0" w:firstLine="567"/>
        <w:jc w:val="both"/>
        <w:rPr>
          <w:color w:val="000000"/>
        </w:rPr>
      </w:pPr>
      <w:r w:rsidRPr="00036257">
        <w:rPr>
          <w:color w:val="000000"/>
        </w:rPr>
        <w:t xml:space="preserve">При нарушении сроков поставки, сроков по замене дефектного Товара, Заказчик </w:t>
      </w:r>
      <w:r w:rsidRPr="00036257">
        <w:rPr>
          <w:color w:val="000000"/>
          <w:lang w:val="kk-KZ"/>
        </w:rPr>
        <w:t>удерживает</w:t>
      </w:r>
      <w:r w:rsidRPr="00036257">
        <w:rPr>
          <w:color w:val="000000"/>
        </w:rPr>
        <w:t xml:space="preserve"> из суммы подлежащей оплате Поставщику неустойку (пеню) в размере </w:t>
      </w:r>
      <w:r w:rsidRPr="00036257">
        <w:rPr>
          <w:color w:val="000000"/>
          <w:lang w:val="kk-KZ"/>
        </w:rPr>
        <w:t>0,</w:t>
      </w:r>
      <w:r w:rsidRPr="00036257">
        <w:rPr>
          <w:color w:val="000000"/>
        </w:rPr>
        <w:t>1% от общей суммы Договора за каждый день просрочки.</w:t>
      </w:r>
    </w:p>
    <w:p w:rsidR="00656C07" w:rsidRPr="00036257" w:rsidRDefault="00656C07" w:rsidP="00656C07">
      <w:pPr>
        <w:pStyle w:val="a4"/>
        <w:widowControl w:val="0"/>
        <w:numPr>
          <w:ilvl w:val="1"/>
          <w:numId w:val="32"/>
        </w:numPr>
        <w:tabs>
          <w:tab w:val="left" w:pos="993"/>
        </w:tabs>
        <w:suppressAutoHyphens/>
        <w:ind w:left="0" w:firstLine="567"/>
        <w:jc w:val="both"/>
        <w:rPr>
          <w:color w:val="000000"/>
        </w:rPr>
      </w:pPr>
      <w:r w:rsidRPr="00036257">
        <w:rPr>
          <w:color w:val="000000"/>
        </w:rPr>
        <w:t>При нарушении сроков по замене дефектного Товара обнаруженного в период гарантийного срока, Заказчик вправе предъявить Поставщику неустойку (пеню) в размере 0,1% от общей суммы Договора за каждый день просрочки.</w:t>
      </w:r>
    </w:p>
    <w:p w:rsidR="00656C07" w:rsidRPr="009441ED" w:rsidRDefault="00656C07" w:rsidP="00656C07">
      <w:pPr>
        <w:pStyle w:val="a4"/>
        <w:widowControl w:val="0"/>
        <w:numPr>
          <w:ilvl w:val="1"/>
          <w:numId w:val="32"/>
        </w:numPr>
        <w:tabs>
          <w:tab w:val="left" w:pos="993"/>
        </w:tabs>
        <w:suppressAutoHyphens/>
        <w:ind w:left="0" w:firstLine="567"/>
        <w:jc w:val="both"/>
        <w:rPr>
          <w:color w:val="000000"/>
        </w:rPr>
      </w:pPr>
      <w:r w:rsidRPr="009441ED">
        <w:rPr>
          <w:color w:val="000000"/>
        </w:rPr>
        <w:t>Уплата неустойки не освобождает Стороны от исполнения обязательств по настоящему Договору.</w:t>
      </w:r>
    </w:p>
    <w:p w:rsidR="00656C07" w:rsidRPr="009441ED" w:rsidRDefault="00D13DC7" w:rsidP="00656C07">
      <w:pPr>
        <w:pStyle w:val="a4"/>
        <w:widowControl w:val="0"/>
        <w:numPr>
          <w:ilvl w:val="1"/>
          <w:numId w:val="32"/>
        </w:numPr>
        <w:tabs>
          <w:tab w:val="left" w:pos="993"/>
        </w:tabs>
        <w:suppressAutoHyphens/>
        <w:ind w:left="0" w:firstLine="567"/>
        <w:jc w:val="both"/>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2" o:spid="_x0000_s1026" type="#_x0000_t75" style="position:absolute;left:0;text-align:left;margin-left:293.3pt;margin-top:4.6pt;width:3.6pt;height:3.6pt;z-index:25166028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">
            <v:imagedata r:id="rId12" o:title=""/>
            <o:lock v:ext="edit" rotation="t" aspectratio="f"/>
          </v:shape>
        </w:pict>
      </w:r>
      <w:r>
        <w:rPr>
          <w:noProof/>
          <w:color w:val="000000"/>
        </w:rPr>
        <w:pict>
          <v:shape id="Рукописный ввод 1" o:spid="_x0000_s1027" type="#_x0000_t75" style="position:absolute;left:0;text-align:left;margin-left:381.7pt;margin-top:2.4pt;width:3.6pt;height:3.6pt;z-index:25165926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">
            <v:imagedata r:id="rId12" o:title=""/>
            <o:lock v:ext="edit" rotation="t" aspectratio="f"/>
          </v:shape>
        </w:pict>
      </w:r>
      <w:r w:rsidR="00656C07" w:rsidRPr="009441ED">
        <w:rPr>
          <w:color w:val="000000"/>
        </w:rPr>
        <w:t xml:space="preserve">В случае нарушения срока поставки, сроков по замене дефектного Товара, в том числе в период гарантийного срока, влекущих просрочку и удержание Заказчиком неустойки в соответствии с п. </w:t>
      </w:r>
      <w:r w:rsidR="00656C07">
        <w:rPr>
          <w:color w:val="000000"/>
        </w:rPr>
        <w:t>8</w:t>
      </w:r>
      <w:r w:rsidR="00656C07" w:rsidRPr="009441ED">
        <w:rPr>
          <w:color w:val="000000"/>
        </w:rPr>
        <w:t>.2</w:t>
      </w:r>
      <w:r w:rsidR="00656C07" w:rsidRPr="00036257">
        <w:rPr>
          <w:color w:val="000000"/>
        </w:rPr>
        <w:t xml:space="preserve"> и </w:t>
      </w:r>
      <w:r w:rsidR="00656C07">
        <w:rPr>
          <w:color w:val="000000"/>
        </w:rPr>
        <w:t>8</w:t>
      </w:r>
      <w:r w:rsidR="00656C07" w:rsidRPr="00036257">
        <w:rPr>
          <w:color w:val="000000"/>
        </w:rPr>
        <w:t>.3</w:t>
      </w:r>
      <w:r w:rsidR="00656C07" w:rsidRPr="009441ED">
        <w:rPr>
          <w:color w:val="000000"/>
        </w:rPr>
        <w:t xml:space="preserve"> настоящего Договора, Поставщик в срок не позднее первого дня со дня просрочки, обязуется письменно уведомить Заказчика о задержке поставки с указанием причин.</w:t>
      </w:r>
    </w:p>
    <w:p w:rsidR="00656C07" w:rsidRPr="009441ED" w:rsidRDefault="00656C07" w:rsidP="00656C07">
      <w:pPr>
        <w:pStyle w:val="a4"/>
        <w:widowControl w:val="0"/>
        <w:numPr>
          <w:ilvl w:val="1"/>
          <w:numId w:val="32"/>
        </w:numPr>
        <w:tabs>
          <w:tab w:val="left" w:pos="993"/>
        </w:tabs>
        <w:suppressAutoHyphens/>
        <w:ind w:left="0" w:firstLine="567"/>
        <w:jc w:val="both"/>
        <w:rPr>
          <w:color w:val="000000"/>
        </w:rPr>
      </w:pPr>
      <w:r w:rsidRPr="009441ED">
        <w:rPr>
          <w:color w:val="000000"/>
        </w:rPr>
        <w:t>Несвоевременное предоставление либо некорректное заполнение Поставщиком сопроводительных документов, указанных в п. 5.3 настоящего Договора освобождает Заказчика от ответственности за несвоевременную оплату.</w:t>
      </w:r>
    </w:p>
    <w:p w:rsidR="00656C07" w:rsidRPr="009441ED" w:rsidRDefault="00656C07" w:rsidP="00656C07">
      <w:pPr>
        <w:pStyle w:val="a4"/>
        <w:widowControl w:val="0"/>
        <w:numPr>
          <w:ilvl w:val="1"/>
          <w:numId w:val="32"/>
        </w:numPr>
        <w:tabs>
          <w:tab w:val="left" w:pos="993"/>
        </w:tabs>
        <w:suppressAutoHyphens/>
        <w:ind w:left="0" w:firstLine="567"/>
        <w:jc w:val="both"/>
        <w:rPr>
          <w:color w:val="000000"/>
        </w:rPr>
      </w:pPr>
      <w:r w:rsidRPr="009441ED">
        <w:rPr>
          <w:color w:val="000000"/>
        </w:rPr>
        <w:t xml:space="preserve">Ответственность сторон, не предусмотренная настоящим Договором, регулируются </w:t>
      </w:r>
      <w:r w:rsidRPr="009441ED">
        <w:rPr>
          <w:color w:val="000000"/>
        </w:rPr>
        <w:lastRenderedPageBreak/>
        <w:t>в соответствии с действующим законодательством Республики Казахстан.</w:t>
      </w:r>
    </w:p>
    <w:p w:rsidR="00656C07" w:rsidRDefault="00656C07" w:rsidP="00656C07">
      <w:pPr>
        <w:pStyle w:val="a4"/>
        <w:widowControl w:val="0"/>
        <w:numPr>
          <w:ilvl w:val="1"/>
          <w:numId w:val="32"/>
        </w:numPr>
        <w:tabs>
          <w:tab w:val="left" w:pos="993"/>
        </w:tabs>
        <w:suppressAutoHyphens/>
        <w:ind w:left="0" w:firstLine="567"/>
        <w:jc w:val="both"/>
        <w:rPr>
          <w:color w:val="000000"/>
        </w:rPr>
      </w:pPr>
      <w:r w:rsidRPr="009441ED">
        <w:rPr>
          <w:color w:val="000000"/>
        </w:rPr>
        <w:t>Заказчик вправе обратиться к Поставщику, также, как и Поставщик вправе обратиться к Заказчику, с требованием о возмещении своих убытков в случае, если такие убытки возникли у Заказчика по вине Поставщика, либо у Поставщика по вине Заказчика, включая убытки, связанные с нарушением Поставщиком, либо Заказчиком условий настоящего Договора.</w:t>
      </w:r>
    </w:p>
    <w:p w:rsidR="00656C07" w:rsidRDefault="00656C07" w:rsidP="00656C07">
      <w:pPr>
        <w:pStyle w:val="a4"/>
        <w:widowControl w:val="0"/>
        <w:numPr>
          <w:ilvl w:val="0"/>
          <w:numId w:val="32"/>
        </w:numPr>
        <w:tabs>
          <w:tab w:val="left" w:pos="284"/>
        </w:tabs>
        <w:suppressAutoHyphens/>
        <w:ind w:left="0" w:right="-760" w:hanging="11"/>
        <w:jc w:val="center"/>
        <w:rPr>
          <w:b/>
          <w:color w:val="000000"/>
        </w:rPr>
      </w:pPr>
      <w:r w:rsidRPr="00001E40">
        <w:rPr>
          <w:b/>
          <w:color w:val="000000"/>
        </w:rPr>
        <w:t>ФОРС-МАЖОР</w:t>
      </w:r>
    </w:p>
    <w:p w:rsidR="00656C07" w:rsidRPr="009441ED" w:rsidRDefault="00656C07" w:rsidP="00656C07">
      <w:pPr>
        <w:ind w:right="-5" w:firstLine="567"/>
        <w:jc w:val="both"/>
        <w:rPr>
          <w:color w:val="000000"/>
          <w:sz w:val="24"/>
          <w:szCs w:val="24"/>
          <w:lang w:val="ru-RU"/>
        </w:rPr>
      </w:pPr>
      <w:r>
        <w:rPr>
          <w:color w:val="000000"/>
          <w:sz w:val="24"/>
          <w:szCs w:val="24"/>
          <w:lang w:val="kk-KZ"/>
        </w:rPr>
        <w:t>9</w:t>
      </w:r>
      <w:r w:rsidRPr="009441ED">
        <w:rPr>
          <w:color w:val="000000"/>
          <w:sz w:val="24"/>
          <w:szCs w:val="24"/>
          <w:lang w:val="ru-RU"/>
        </w:rPr>
        <w:t>.1.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настоящему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56C07" w:rsidRPr="009441ED" w:rsidRDefault="00656C07" w:rsidP="00656C07">
      <w:pPr>
        <w:ind w:right="-5" w:firstLine="567"/>
        <w:jc w:val="both"/>
        <w:rPr>
          <w:color w:val="000000"/>
          <w:sz w:val="24"/>
          <w:szCs w:val="24"/>
          <w:lang w:val="ru-RU"/>
        </w:rPr>
      </w:pPr>
      <w:r>
        <w:rPr>
          <w:color w:val="000000"/>
          <w:sz w:val="24"/>
          <w:szCs w:val="24"/>
          <w:lang w:val="ru-RU"/>
        </w:rPr>
        <w:t>9</w:t>
      </w:r>
      <w:r w:rsidRPr="009441ED">
        <w:rPr>
          <w:color w:val="000000"/>
          <w:sz w:val="24"/>
          <w:szCs w:val="24"/>
          <w:lang w:val="ru-RU"/>
        </w:rPr>
        <w:t>.2. Стороны освобождаются от ответственности за частичное или полное неисполнение своих обязательств, если это неисполнение явилось следствием обстоятельств непреодолимой силы (наводнение, землетрясение, военные действия и т.д.),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w:t>
      </w:r>
    </w:p>
    <w:p w:rsidR="00656C07" w:rsidRPr="009441ED" w:rsidRDefault="00656C07" w:rsidP="00656C07">
      <w:pPr>
        <w:ind w:right="-5" w:firstLine="567"/>
        <w:jc w:val="both"/>
        <w:rPr>
          <w:color w:val="000000"/>
          <w:sz w:val="24"/>
          <w:szCs w:val="24"/>
          <w:lang w:val="ru-RU"/>
        </w:rPr>
      </w:pPr>
      <w:r>
        <w:rPr>
          <w:color w:val="000000"/>
          <w:sz w:val="24"/>
          <w:szCs w:val="24"/>
          <w:lang w:val="ru-RU"/>
        </w:rPr>
        <w:t>9</w:t>
      </w:r>
      <w:r w:rsidRPr="009441ED">
        <w:rPr>
          <w:color w:val="000000"/>
          <w:sz w:val="24"/>
          <w:szCs w:val="24"/>
          <w:lang w:val="ru-RU"/>
        </w:rPr>
        <w:t xml:space="preserve">.3. Любая из Сторон, при возникновении обстоятельств непреодолимой силы, обязана в течение 5 (пяти) рабочих дней с даты их возникновения информировать другую </w:t>
      </w:r>
      <w:r w:rsidRPr="003041BF">
        <w:rPr>
          <w:color w:val="000000"/>
          <w:sz w:val="24"/>
          <w:szCs w:val="24"/>
          <w:lang w:val="ru-RU"/>
        </w:rPr>
        <w:t xml:space="preserve">Сторону о наступлении этих обстоятельств в письменном виде. </w:t>
      </w:r>
      <w:r w:rsidRPr="009441ED">
        <w:rPr>
          <w:color w:val="000000"/>
          <w:sz w:val="24"/>
          <w:szCs w:val="24"/>
          <w:lang w:val="ru-RU"/>
        </w:rPr>
        <w:t>В противном случае такая сторона лишается права ссылаться на эти обстоятельства, как на основании неисполнения своих обязательств по настоящему Договору.</w:t>
      </w:r>
    </w:p>
    <w:p w:rsidR="00656C07" w:rsidRPr="009441ED" w:rsidRDefault="00656C07" w:rsidP="00656C07">
      <w:pPr>
        <w:ind w:right="-5" w:firstLine="567"/>
        <w:jc w:val="both"/>
        <w:rPr>
          <w:color w:val="000000"/>
          <w:sz w:val="24"/>
          <w:szCs w:val="24"/>
          <w:lang w:val="ru-RU"/>
        </w:rPr>
      </w:pPr>
      <w:r>
        <w:rPr>
          <w:color w:val="000000"/>
          <w:sz w:val="24"/>
          <w:szCs w:val="24"/>
          <w:lang w:val="ru-RU"/>
        </w:rPr>
        <w:t>9</w:t>
      </w:r>
      <w:r w:rsidRPr="009441ED">
        <w:rPr>
          <w:color w:val="000000"/>
          <w:sz w:val="24"/>
          <w:szCs w:val="24"/>
          <w:lang w:val="ru-RU"/>
        </w:rPr>
        <w:t>.4. При форс-мажорных обстоятельствах срок исполнения Договора отодвигается соразмерно времени, в течение которого будет действовать эти обстоятельства, о чем составляется дополнительное соглашение к Договору.</w:t>
      </w:r>
    </w:p>
    <w:p w:rsidR="00656C07" w:rsidRPr="009441ED" w:rsidRDefault="00656C07" w:rsidP="00656C07">
      <w:pPr>
        <w:ind w:right="-5" w:firstLine="567"/>
        <w:jc w:val="both"/>
        <w:rPr>
          <w:color w:val="000000"/>
          <w:sz w:val="24"/>
          <w:szCs w:val="24"/>
          <w:lang w:val="ru-RU"/>
        </w:rPr>
      </w:pPr>
      <w:r>
        <w:rPr>
          <w:color w:val="000000"/>
          <w:sz w:val="24"/>
          <w:szCs w:val="24"/>
          <w:lang w:val="ru-RU"/>
        </w:rPr>
        <w:t>9</w:t>
      </w:r>
      <w:r w:rsidRPr="00036257">
        <w:rPr>
          <w:color w:val="000000"/>
          <w:sz w:val="24"/>
          <w:szCs w:val="24"/>
          <w:lang w:val="ru-RU"/>
        </w:rPr>
        <w:t>.5. Любые изменения курса национальной валюты Республики Казахстан не являются форс - мажорными обстоятельствами.</w:t>
      </w:r>
    </w:p>
    <w:p w:rsidR="00656C07" w:rsidRPr="009441ED" w:rsidRDefault="00656C07" w:rsidP="00656C07">
      <w:pPr>
        <w:tabs>
          <w:tab w:val="left" w:pos="405"/>
        </w:tabs>
        <w:ind w:right="84" w:firstLine="567"/>
        <w:jc w:val="both"/>
        <w:rPr>
          <w:color w:val="000000"/>
          <w:sz w:val="24"/>
          <w:szCs w:val="24"/>
          <w:lang w:val="ru-RU"/>
        </w:rPr>
      </w:pPr>
    </w:p>
    <w:p w:rsidR="00656C07" w:rsidRDefault="00656C07" w:rsidP="00656C07">
      <w:pPr>
        <w:pStyle w:val="a4"/>
        <w:widowControl w:val="0"/>
        <w:numPr>
          <w:ilvl w:val="0"/>
          <w:numId w:val="34"/>
        </w:numPr>
        <w:suppressAutoHyphens/>
        <w:ind w:right="84"/>
        <w:jc w:val="center"/>
        <w:rPr>
          <w:b/>
          <w:color w:val="000000"/>
        </w:rPr>
      </w:pPr>
      <w:r w:rsidRPr="00001E40">
        <w:rPr>
          <w:b/>
          <w:color w:val="000000"/>
        </w:rPr>
        <w:t>КОНФИДЕНЦИАЛЬНОСТЬ</w:t>
      </w:r>
    </w:p>
    <w:p w:rsidR="00656C07" w:rsidRPr="00EE650B" w:rsidRDefault="00656C07" w:rsidP="00656C07">
      <w:pPr>
        <w:ind w:right="84" w:firstLine="567"/>
        <w:jc w:val="both"/>
        <w:rPr>
          <w:color w:val="000000"/>
          <w:sz w:val="24"/>
          <w:szCs w:val="24"/>
          <w:lang w:val="ru-RU"/>
        </w:rPr>
      </w:pPr>
      <w:r w:rsidRPr="005F4E59">
        <w:rPr>
          <w:color w:val="000000"/>
          <w:sz w:val="24"/>
          <w:szCs w:val="24"/>
          <w:lang w:val="ru-RU"/>
        </w:rPr>
        <w:t xml:space="preserve">10.1. В течение срока действия настоящего Договора и в течение 3 (трех) лет после его окончания Поставщик не должен раскрывать никакой информации, касающейся поставки Товара без предварительного письменного согласия на то Заказчика, за исключением того персонала, который привлечен Поставщиком для выполнения настоящего Договора. </w:t>
      </w:r>
      <w:r w:rsidRPr="00EE650B">
        <w:rPr>
          <w:color w:val="000000"/>
          <w:sz w:val="24"/>
          <w:szCs w:val="24"/>
          <w:lang w:val="ru-RU"/>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56C07" w:rsidRDefault="00656C07" w:rsidP="00656C07">
      <w:pPr>
        <w:ind w:right="84"/>
        <w:jc w:val="both"/>
        <w:rPr>
          <w:color w:val="000000"/>
          <w:sz w:val="24"/>
          <w:szCs w:val="24"/>
          <w:lang w:val="ru-RU"/>
        </w:rPr>
      </w:pPr>
    </w:p>
    <w:p w:rsidR="00656C07" w:rsidRDefault="00656C07" w:rsidP="00656C07">
      <w:pPr>
        <w:pStyle w:val="a4"/>
        <w:widowControl w:val="0"/>
        <w:numPr>
          <w:ilvl w:val="0"/>
          <w:numId w:val="25"/>
        </w:numPr>
        <w:suppressAutoHyphens/>
        <w:ind w:right="84"/>
        <w:jc w:val="center"/>
        <w:rPr>
          <w:b/>
          <w:color w:val="000000"/>
        </w:rPr>
      </w:pPr>
      <w:r w:rsidRPr="00001E40">
        <w:rPr>
          <w:b/>
          <w:color w:val="000000"/>
        </w:rPr>
        <w:t>УВЕДОМЛЕНИЯ, ПЕРЕПИСКА</w:t>
      </w:r>
    </w:p>
    <w:p w:rsidR="00656C07" w:rsidRDefault="00656C07" w:rsidP="00656C07">
      <w:pPr>
        <w:pStyle w:val="a4"/>
        <w:widowControl w:val="0"/>
        <w:numPr>
          <w:ilvl w:val="1"/>
          <w:numId w:val="25"/>
        </w:numPr>
        <w:tabs>
          <w:tab w:val="clear" w:pos="1080"/>
          <w:tab w:val="left" w:pos="405"/>
          <w:tab w:val="num" w:pos="720"/>
        </w:tabs>
        <w:suppressAutoHyphens/>
        <w:ind w:left="0" w:right="84" w:firstLine="567"/>
        <w:jc w:val="both"/>
        <w:rPr>
          <w:color w:val="000000"/>
        </w:rPr>
      </w:pPr>
      <w:r w:rsidRPr="00036257">
        <w:rPr>
          <w:color w:val="000000"/>
        </w:rPr>
        <w:t>Любое уведомление, которое одна Сторона направляет другой Стороне в соответствии с Договором, высылается в виде письма по адресу, указанному в реквизитах Сторон настоящего Договора.</w:t>
      </w:r>
    </w:p>
    <w:p w:rsidR="00656C07" w:rsidRPr="009441ED" w:rsidRDefault="00656C07" w:rsidP="00656C07">
      <w:pPr>
        <w:ind w:right="84"/>
        <w:jc w:val="both"/>
        <w:rPr>
          <w:color w:val="000000"/>
          <w:sz w:val="24"/>
          <w:szCs w:val="24"/>
          <w:lang w:val="ru-RU"/>
        </w:rPr>
      </w:pPr>
    </w:p>
    <w:p w:rsidR="00656C07" w:rsidRDefault="00656C07" w:rsidP="00656C07">
      <w:pPr>
        <w:pStyle w:val="a4"/>
        <w:widowControl w:val="0"/>
        <w:numPr>
          <w:ilvl w:val="0"/>
          <w:numId w:val="25"/>
        </w:numPr>
        <w:suppressAutoHyphens/>
        <w:jc w:val="center"/>
        <w:rPr>
          <w:b/>
          <w:color w:val="000000"/>
        </w:rPr>
      </w:pPr>
      <w:r w:rsidRPr="00001E40">
        <w:rPr>
          <w:b/>
          <w:color w:val="000000"/>
        </w:rPr>
        <w:t xml:space="preserve">СРОК ДЕЙСТВИЯ, </w:t>
      </w:r>
      <w:r>
        <w:rPr>
          <w:b/>
          <w:color w:val="000000"/>
        </w:rPr>
        <w:t xml:space="preserve">РАСТОРЖЕНИЕ И </w:t>
      </w:r>
      <w:r w:rsidRPr="00001E40">
        <w:rPr>
          <w:b/>
          <w:color w:val="000000"/>
        </w:rPr>
        <w:t>ИЗМЕНЕНИЕ ДОГОВОРА</w:t>
      </w:r>
    </w:p>
    <w:p w:rsidR="00656C07" w:rsidRPr="009441ED" w:rsidRDefault="00656C07" w:rsidP="00656C07">
      <w:pPr>
        <w:tabs>
          <w:tab w:val="left" w:pos="405"/>
        </w:tabs>
        <w:ind w:right="75" w:firstLine="567"/>
        <w:jc w:val="both"/>
        <w:rPr>
          <w:color w:val="000000"/>
          <w:sz w:val="24"/>
          <w:szCs w:val="24"/>
          <w:lang w:val="ru-RU"/>
        </w:rPr>
      </w:pPr>
      <w:r w:rsidRPr="009441ED">
        <w:rPr>
          <w:color w:val="000000"/>
          <w:sz w:val="24"/>
          <w:szCs w:val="24"/>
          <w:lang w:val="ru-RU"/>
        </w:rPr>
        <w:t>1</w:t>
      </w:r>
      <w:r>
        <w:rPr>
          <w:color w:val="000000"/>
          <w:sz w:val="24"/>
          <w:szCs w:val="24"/>
          <w:lang w:val="ru-RU"/>
        </w:rPr>
        <w:t>2</w:t>
      </w:r>
      <w:r w:rsidRPr="009441ED">
        <w:rPr>
          <w:color w:val="000000"/>
          <w:sz w:val="24"/>
          <w:szCs w:val="24"/>
          <w:lang w:val="ru-RU"/>
        </w:rPr>
        <w:t xml:space="preserve">.1. </w:t>
      </w:r>
      <w:r w:rsidRPr="00EA7981">
        <w:rPr>
          <w:sz w:val="24"/>
          <w:szCs w:val="24"/>
          <w:lang w:val="ru-RU" w:eastAsia="ru-RU"/>
        </w:rPr>
        <w:t>Настоящий Договор вступает в силу с момента подписания Сторонами и действует до 31 декабря 2018 года, а в части взаиморасчетов до полного исполнения обязательст</w:t>
      </w:r>
      <w:r>
        <w:rPr>
          <w:sz w:val="24"/>
          <w:szCs w:val="24"/>
          <w:lang w:val="ru-RU" w:eastAsia="ru-RU"/>
        </w:rPr>
        <w:t>в.</w:t>
      </w:r>
    </w:p>
    <w:p w:rsidR="00656C07" w:rsidRPr="009441ED" w:rsidRDefault="00656C07" w:rsidP="00656C07">
      <w:pPr>
        <w:tabs>
          <w:tab w:val="left" w:pos="405"/>
        </w:tabs>
        <w:ind w:right="75" w:firstLine="567"/>
        <w:jc w:val="both"/>
        <w:rPr>
          <w:color w:val="000000"/>
          <w:sz w:val="24"/>
          <w:szCs w:val="24"/>
          <w:lang w:val="ru-RU"/>
        </w:rPr>
      </w:pPr>
      <w:r>
        <w:rPr>
          <w:color w:val="000000"/>
          <w:sz w:val="24"/>
          <w:szCs w:val="24"/>
          <w:lang w:val="ru-RU"/>
        </w:rPr>
        <w:t>12</w:t>
      </w:r>
      <w:r w:rsidRPr="009441ED">
        <w:rPr>
          <w:color w:val="000000"/>
          <w:sz w:val="24"/>
          <w:szCs w:val="24"/>
          <w:lang w:val="ru-RU"/>
        </w:rPr>
        <w:t>.2. Заказчик вправе в одностороннем порядке расторгнуть настоящий Договор в случаях:</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12</w:t>
      </w:r>
      <w:r w:rsidRPr="009441ED">
        <w:rPr>
          <w:color w:val="000000"/>
          <w:sz w:val="24"/>
          <w:szCs w:val="24"/>
          <w:lang w:val="ru-RU"/>
        </w:rPr>
        <w:t>.2.1. не поставки либо недопоставки Товара, в оговоренные настоящим Договором сроки;</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12</w:t>
      </w:r>
      <w:r w:rsidRPr="009441ED">
        <w:rPr>
          <w:color w:val="000000"/>
          <w:sz w:val="24"/>
          <w:szCs w:val="24"/>
          <w:lang w:val="ru-RU"/>
        </w:rPr>
        <w:t>.2.2. поставки Товара ненадлежащего качества с недостатками, которые не могут быть устранены в приемлемый для Заказчика срок;</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lastRenderedPageBreak/>
        <w:t>12</w:t>
      </w:r>
      <w:r w:rsidRPr="009441ED">
        <w:rPr>
          <w:color w:val="000000"/>
          <w:sz w:val="24"/>
          <w:szCs w:val="24"/>
          <w:lang w:val="ru-RU"/>
        </w:rPr>
        <w:t>.2.3. нарушения Поставщиком срока поставки более чем на 20 (двадцать) календарных дней,либо срока по замене дефектного Товара более чем на 30 (тридцать) календарных дней;</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12</w:t>
      </w:r>
      <w:r w:rsidRPr="009441ED">
        <w:rPr>
          <w:color w:val="000000"/>
          <w:sz w:val="24"/>
          <w:szCs w:val="24"/>
          <w:lang w:val="ru-RU"/>
        </w:rPr>
        <w:t>.2.4. неоднократного нарушения Поставщиком сроков поставки Товара;</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12</w:t>
      </w:r>
      <w:r w:rsidRPr="009441ED">
        <w:rPr>
          <w:color w:val="000000"/>
          <w:sz w:val="24"/>
          <w:szCs w:val="24"/>
          <w:lang w:val="ru-RU"/>
        </w:rPr>
        <w:t>.2.5. при перемене Поставщика, если это не согласовано с Заказчиком;</w:t>
      </w:r>
    </w:p>
    <w:p w:rsidR="00656C07" w:rsidRPr="009441ED" w:rsidRDefault="00656C07" w:rsidP="00656C07">
      <w:pPr>
        <w:tabs>
          <w:tab w:val="left" w:pos="405"/>
        </w:tabs>
        <w:ind w:right="84" w:firstLine="567"/>
        <w:jc w:val="both"/>
        <w:rPr>
          <w:sz w:val="24"/>
          <w:szCs w:val="24"/>
          <w:lang w:val="ru-RU"/>
        </w:rPr>
      </w:pPr>
      <w:r>
        <w:rPr>
          <w:sz w:val="24"/>
          <w:szCs w:val="24"/>
          <w:lang w:val="ru-RU"/>
        </w:rPr>
        <w:t>12</w:t>
      </w:r>
      <w:r w:rsidRPr="009441ED">
        <w:rPr>
          <w:sz w:val="24"/>
          <w:szCs w:val="24"/>
          <w:lang w:val="ru-RU"/>
        </w:rPr>
        <w:t>.2.6. в случаях сокращения расходов на приобретение Товара, предусмотренного в Плане закупок Заказчика, обоснованного уменьшения потребности или нецелесообразности приобретения Товара.</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12</w:t>
      </w:r>
      <w:r w:rsidRPr="009441ED">
        <w:rPr>
          <w:color w:val="000000"/>
          <w:sz w:val="24"/>
          <w:szCs w:val="24"/>
          <w:lang w:val="ru-RU"/>
        </w:rPr>
        <w:t>.3. Когда Договор расторгается в силу таких обстоятельств, Поставщик имеет право требовать оплату только за фактически поставленные Товары, на день расторжения Договора.</w:t>
      </w:r>
    </w:p>
    <w:p w:rsidR="00656C07" w:rsidRPr="009441ED" w:rsidRDefault="00656C07" w:rsidP="00656C07">
      <w:pPr>
        <w:tabs>
          <w:tab w:val="left" w:pos="405"/>
        </w:tabs>
        <w:ind w:right="84" w:firstLine="567"/>
        <w:jc w:val="both"/>
        <w:rPr>
          <w:color w:val="000000"/>
          <w:sz w:val="24"/>
          <w:szCs w:val="24"/>
          <w:lang w:val="ru-RU"/>
        </w:rPr>
      </w:pPr>
      <w:r>
        <w:rPr>
          <w:color w:val="000000"/>
          <w:sz w:val="24"/>
          <w:szCs w:val="24"/>
          <w:lang w:val="ru-RU"/>
        </w:rPr>
        <w:t>12</w:t>
      </w:r>
      <w:r w:rsidRPr="009441ED">
        <w:rPr>
          <w:color w:val="000000"/>
          <w:sz w:val="24"/>
          <w:szCs w:val="24"/>
          <w:lang w:val="ru-RU"/>
        </w:rPr>
        <w:t>.4. В настоящий Договор могут вноситься изменения и дополнения в случаях, предусмотренных законодательством Республики Казахстан в установленном порядке.</w:t>
      </w:r>
    </w:p>
    <w:p w:rsidR="00656C07" w:rsidRPr="009441ED" w:rsidRDefault="00656C07" w:rsidP="00656C07">
      <w:pPr>
        <w:tabs>
          <w:tab w:val="left" w:pos="405"/>
        </w:tabs>
        <w:ind w:right="84" w:firstLine="567"/>
        <w:jc w:val="both"/>
        <w:rPr>
          <w:color w:val="000000"/>
          <w:sz w:val="24"/>
          <w:szCs w:val="24"/>
          <w:lang w:val="ru-RU"/>
        </w:rPr>
      </w:pPr>
    </w:p>
    <w:p w:rsidR="00656C07" w:rsidRDefault="00656C07" w:rsidP="00656C07">
      <w:pPr>
        <w:pStyle w:val="a4"/>
        <w:widowControl w:val="0"/>
        <w:numPr>
          <w:ilvl w:val="0"/>
          <w:numId w:val="25"/>
        </w:numPr>
        <w:suppressAutoHyphens/>
        <w:ind w:right="84"/>
        <w:jc w:val="center"/>
        <w:rPr>
          <w:b/>
          <w:color w:val="000000"/>
        </w:rPr>
      </w:pPr>
      <w:r w:rsidRPr="00001E40">
        <w:rPr>
          <w:b/>
          <w:color w:val="000000"/>
        </w:rPr>
        <w:t>ПОРЯДОК РАЗРЕШЕНИЯ СПОРОВ</w:t>
      </w:r>
    </w:p>
    <w:p w:rsidR="00656C07" w:rsidRPr="009441ED" w:rsidRDefault="00656C07" w:rsidP="00656C07">
      <w:pPr>
        <w:ind w:firstLine="567"/>
        <w:jc w:val="both"/>
        <w:rPr>
          <w:color w:val="000000"/>
          <w:sz w:val="24"/>
          <w:szCs w:val="24"/>
          <w:lang w:val="ru-RU"/>
        </w:rPr>
      </w:pPr>
      <w:r>
        <w:rPr>
          <w:color w:val="000000"/>
          <w:sz w:val="24"/>
          <w:szCs w:val="24"/>
          <w:lang w:val="ru-RU"/>
        </w:rPr>
        <w:t>13</w:t>
      </w:r>
      <w:r w:rsidRPr="009441ED">
        <w:rPr>
          <w:color w:val="000000"/>
          <w:sz w:val="24"/>
          <w:szCs w:val="24"/>
          <w:lang w:val="ru-RU"/>
        </w:rPr>
        <w:t>.1. Споры, возникающие в процессе исполнения, изменения и расторжения настоящего Договора, регулируются Сторонами путем переговоров.</w:t>
      </w:r>
    </w:p>
    <w:p w:rsidR="00656C07" w:rsidRPr="009441ED" w:rsidRDefault="00656C07" w:rsidP="00656C07">
      <w:pPr>
        <w:ind w:firstLine="567"/>
        <w:jc w:val="both"/>
        <w:rPr>
          <w:color w:val="000000"/>
          <w:sz w:val="24"/>
          <w:szCs w:val="24"/>
          <w:lang w:val="ru-RU"/>
        </w:rPr>
      </w:pPr>
      <w:r>
        <w:rPr>
          <w:color w:val="000000"/>
          <w:sz w:val="24"/>
          <w:szCs w:val="24"/>
          <w:lang w:val="ru-RU"/>
        </w:rPr>
        <w:t>13</w:t>
      </w:r>
      <w:r w:rsidRPr="009441ED">
        <w:rPr>
          <w:color w:val="000000"/>
          <w:sz w:val="24"/>
          <w:szCs w:val="24"/>
          <w:lang w:val="ru-RU"/>
        </w:rPr>
        <w:t>.2. В случае не достижения согласия, споры разрешаются в суде согласно действующему законодательству Республики Казахстан</w:t>
      </w:r>
      <w:r>
        <w:rPr>
          <w:color w:val="000000"/>
          <w:sz w:val="24"/>
          <w:szCs w:val="24"/>
          <w:lang w:val="ru-RU"/>
        </w:rPr>
        <w:t xml:space="preserve"> в г.Астана</w:t>
      </w:r>
      <w:r w:rsidRPr="009441ED">
        <w:rPr>
          <w:color w:val="000000"/>
          <w:sz w:val="24"/>
          <w:szCs w:val="24"/>
          <w:lang w:val="ru-RU"/>
        </w:rPr>
        <w:t>.</w:t>
      </w:r>
    </w:p>
    <w:p w:rsidR="00656C07" w:rsidRPr="009441ED" w:rsidRDefault="00656C07" w:rsidP="00656C07">
      <w:pPr>
        <w:ind w:firstLine="567"/>
        <w:jc w:val="both"/>
        <w:rPr>
          <w:color w:val="000000"/>
          <w:sz w:val="24"/>
          <w:szCs w:val="24"/>
          <w:lang w:val="ru-RU"/>
        </w:rPr>
      </w:pPr>
      <w:r>
        <w:rPr>
          <w:color w:val="000000"/>
          <w:sz w:val="24"/>
          <w:szCs w:val="24"/>
          <w:lang w:val="ru-RU"/>
        </w:rPr>
        <w:t>13</w:t>
      </w:r>
      <w:r w:rsidRPr="009441ED">
        <w:rPr>
          <w:color w:val="000000"/>
          <w:sz w:val="24"/>
          <w:szCs w:val="24"/>
          <w:lang w:val="ru-RU"/>
        </w:rPr>
        <w:t>.3. Настоящий Договор во всех отношениях должен определяться и трактоваться в соответствии с действующим законодательством Республики Казахстан.</w:t>
      </w:r>
    </w:p>
    <w:p w:rsidR="00656C07" w:rsidRPr="009441ED" w:rsidRDefault="00656C07" w:rsidP="00656C07">
      <w:pPr>
        <w:ind w:firstLine="567"/>
        <w:jc w:val="both"/>
        <w:rPr>
          <w:b/>
          <w:color w:val="000000"/>
          <w:sz w:val="24"/>
          <w:szCs w:val="24"/>
          <w:lang w:val="ru-RU"/>
        </w:rPr>
      </w:pPr>
    </w:p>
    <w:p w:rsidR="00656C07" w:rsidRDefault="00656C07" w:rsidP="00656C07">
      <w:pPr>
        <w:pStyle w:val="a4"/>
        <w:widowControl w:val="0"/>
        <w:numPr>
          <w:ilvl w:val="0"/>
          <w:numId w:val="36"/>
        </w:numPr>
        <w:suppressAutoHyphens/>
        <w:ind w:right="84"/>
        <w:jc w:val="center"/>
        <w:rPr>
          <w:b/>
          <w:color w:val="000000"/>
        </w:rPr>
      </w:pPr>
      <w:r w:rsidRPr="00001E40">
        <w:rPr>
          <w:b/>
          <w:color w:val="000000"/>
        </w:rPr>
        <w:t>ПРОЧИЕ УСЛОВИЯ</w:t>
      </w:r>
    </w:p>
    <w:p w:rsidR="00656C07" w:rsidRPr="009441ED" w:rsidRDefault="00656C07" w:rsidP="00656C07">
      <w:pPr>
        <w:ind w:firstLine="567"/>
        <w:jc w:val="both"/>
        <w:rPr>
          <w:color w:val="000000"/>
          <w:sz w:val="24"/>
          <w:szCs w:val="24"/>
          <w:lang w:val="ru-RU"/>
        </w:rPr>
      </w:pPr>
      <w:r>
        <w:rPr>
          <w:color w:val="000000"/>
          <w:sz w:val="24"/>
          <w:szCs w:val="24"/>
          <w:lang w:val="ru-RU"/>
        </w:rPr>
        <w:t>14</w:t>
      </w:r>
      <w:r w:rsidRPr="009441ED">
        <w:rPr>
          <w:color w:val="000000"/>
          <w:sz w:val="24"/>
          <w:szCs w:val="24"/>
          <w:lang w:val="ru-RU"/>
        </w:rPr>
        <w:t>.1. Все изменения и дополнения к настоящему Договору будут иметь силу, если они совершены в письменной форме, подписаны уполномоченными представителями Сторон и заверены печатями Сторон.</w:t>
      </w:r>
    </w:p>
    <w:p w:rsidR="00656C07" w:rsidRPr="009441ED" w:rsidRDefault="00656C07" w:rsidP="00656C07">
      <w:pPr>
        <w:ind w:firstLine="567"/>
        <w:jc w:val="both"/>
        <w:rPr>
          <w:color w:val="000000"/>
          <w:sz w:val="24"/>
          <w:szCs w:val="24"/>
          <w:lang w:val="ru-RU"/>
        </w:rPr>
      </w:pPr>
      <w:r>
        <w:rPr>
          <w:color w:val="000000"/>
          <w:sz w:val="24"/>
          <w:szCs w:val="24"/>
          <w:lang w:val="ru-RU"/>
        </w:rPr>
        <w:t>14.2</w:t>
      </w:r>
      <w:r w:rsidRPr="009441ED">
        <w:rPr>
          <w:color w:val="000000"/>
          <w:sz w:val="24"/>
          <w:szCs w:val="24"/>
          <w:lang w:val="ru-RU"/>
        </w:rPr>
        <w:t>. Поставщик не вправе передавать свои права и обязанности, предусмотренные настоящим Договором третьим лицам без предварительного письменного согласия Заказчика.</w:t>
      </w:r>
    </w:p>
    <w:p w:rsidR="00656C07" w:rsidRPr="009441ED" w:rsidRDefault="00656C07" w:rsidP="00656C07">
      <w:pPr>
        <w:ind w:firstLine="567"/>
        <w:jc w:val="both"/>
        <w:rPr>
          <w:color w:val="000000"/>
          <w:sz w:val="24"/>
          <w:szCs w:val="24"/>
          <w:lang w:val="ru-RU"/>
        </w:rPr>
      </w:pPr>
      <w:r>
        <w:rPr>
          <w:color w:val="000000"/>
          <w:sz w:val="24"/>
          <w:szCs w:val="24"/>
          <w:lang w:val="ru-RU"/>
        </w:rPr>
        <w:t>14.3</w:t>
      </w:r>
      <w:r w:rsidRPr="009441ED">
        <w:rPr>
          <w:color w:val="000000"/>
          <w:sz w:val="24"/>
          <w:szCs w:val="24"/>
          <w:lang w:val="ru-RU"/>
        </w:rPr>
        <w:t>. В случае изменения своих банковских реквизитов или юридических адресов Сторон, Стороны обязаны известить об этом друг друга не позднее 10 (десяти) календарных дней после даты изменений.</w:t>
      </w:r>
    </w:p>
    <w:p w:rsidR="00656C07" w:rsidRPr="009441ED" w:rsidRDefault="00656C07" w:rsidP="00656C07">
      <w:pPr>
        <w:ind w:firstLine="567"/>
        <w:jc w:val="both"/>
        <w:rPr>
          <w:color w:val="000000"/>
          <w:sz w:val="24"/>
          <w:szCs w:val="24"/>
          <w:lang w:val="ru-RU"/>
        </w:rPr>
      </w:pPr>
      <w:r>
        <w:rPr>
          <w:color w:val="000000"/>
          <w:sz w:val="24"/>
          <w:szCs w:val="24"/>
          <w:lang w:val="ru-RU"/>
        </w:rPr>
        <w:t>14.4</w:t>
      </w:r>
      <w:r w:rsidRPr="009441ED">
        <w:rPr>
          <w:color w:val="000000"/>
          <w:sz w:val="24"/>
          <w:szCs w:val="24"/>
          <w:lang w:val="ru-RU"/>
        </w:rPr>
        <w:t>. Все приложения к настоящему Договору являются его неотъемлемой частью.</w:t>
      </w:r>
    </w:p>
    <w:p w:rsidR="00656C07" w:rsidRPr="00001E40" w:rsidRDefault="00656C07" w:rsidP="00656C07">
      <w:pPr>
        <w:pStyle w:val="ac"/>
        <w:spacing w:before="0" w:after="0"/>
        <w:ind w:firstLine="567"/>
        <w:jc w:val="both"/>
        <w:rPr>
          <w:color w:val="000000"/>
        </w:rPr>
      </w:pPr>
      <w:r>
        <w:rPr>
          <w:color w:val="000000"/>
        </w:rPr>
        <w:t>14</w:t>
      </w:r>
      <w:r w:rsidRPr="00001E40">
        <w:rPr>
          <w:color w:val="000000"/>
        </w:rPr>
        <w:t>.</w:t>
      </w:r>
      <w:r>
        <w:rPr>
          <w:color w:val="000000"/>
        </w:rPr>
        <w:t>5</w:t>
      </w:r>
      <w:r w:rsidRPr="00001E40">
        <w:rPr>
          <w:color w:val="000000"/>
        </w:rPr>
        <w:t>. Настоящий Договор составлен в двух экземплярах на русском языке, имеющих одинаковую юридическую силу, из которых по одному экземпляру для каждой из сторон.</w:t>
      </w:r>
    </w:p>
    <w:p w:rsidR="00656C07" w:rsidRDefault="00656C07" w:rsidP="00656C07">
      <w:pPr>
        <w:pStyle w:val="21"/>
        <w:spacing w:after="0" w:line="100" w:lineRule="atLeast"/>
        <w:ind w:left="0" w:right="85" w:firstLine="567"/>
        <w:jc w:val="both"/>
        <w:rPr>
          <w:color w:val="000000"/>
          <w:szCs w:val="24"/>
        </w:rPr>
      </w:pPr>
      <w:r>
        <w:rPr>
          <w:color w:val="000000"/>
          <w:szCs w:val="24"/>
        </w:rPr>
        <w:t>14</w:t>
      </w:r>
      <w:r w:rsidRPr="00001E40">
        <w:rPr>
          <w:color w:val="000000"/>
          <w:szCs w:val="24"/>
        </w:rPr>
        <w:t>.</w:t>
      </w:r>
      <w:r>
        <w:rPr>
          <w:color w:val="000000"/>
          <w:szCs w:val="24"/>
        </w:rPr>
        <w:t>6</w:t>
      </w:r>
      <w:r w:rsidRPr="00001E40">
        <w:rPr>
          <w:color w:val="000000"/>
          <w:szCs w:val="24"/>
        </w:rPr>
        <w:t>. В случае реорганизации одной из сторон, права и обязанности по Договору не прекращаются и переходят к правопреемникам Сторон.</w:t>
      </w:r>
    </w:p>
    <w:p w:rsidR="00656C07" w:rsidRDefault="00656C07" w:rsidP="00656C07">
      <w:pPr>
        <w:pStyle w:val="21"/>
        <w:spacing w:after="0" w:line="100" w:lineRule="atLeast"/>
        <w:ind w:left="0" w:right="85" w:firstLine="567"/>
        <w:jc w:val="both"/>
        <w:rPr>
          <w:color w:val="000000"/>
          <w:szCs w:val="24"/>
        </w:rPr>
      </w:pPr>
    </w:p>
    <w:p w:rsidR="00656C07" w:rsidRDefault="00656C07" w:rsidP="00656C07">
      <w:pPr>
        <w:pStyle w:val="a4"/>
        <w:numPr>
          <w:ilvl w:val="0"/>
          <w:numId w:val="36"/>
        </w:numPr>
        <w:jc w:val="center"/>
        <w:rPr>
          <w:b/>
          <w:color w:val="000000"/>
        </w:rPr>
      </w:pPr>
      <w:r>
        <w:rPr>
          <w:b/>
          <w:color w:val="000000"/>
        </w:rPr>
        <w:t>АДРЕСА И БАНКОВСКИЕ РЕКВИЗИТЫ СТОРОН</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786"/>
        <w:gridCol w:w="4820"/>
      </w:tblGrid>
      <w:tr w:rsidR="00656C07" w:rsidRPr="00BF60F2" w:rsidTr="00D77C09">
        <w:tc>
          <w:tcPr>
            <w:tcW w:w="4786" w:type="dxa"/>
            <w:tcBorders>
              <w:top w:val="single" w:sz="4" w:space="0" w:color="auto"/>
              <w:left w:val="single" w:sz="4" w:space="0" w:color="auto"/>
              <w:bottom w:val="single" w:sz="4" w:space="0" w:color="auto"/>
              <w:right w:val="single" w:sz="4" w:space="0" w:color="auto"/>
            </w:tcBorders>
          </w:tcPr>
          <w:p w:rsidR="00656C07" w:rsidRPr="00BF60F2" w:rsidRDefault="00656C07" w:rsidP="00D77C09">
            <w:pPr>
              <w:jc w:val="center"/>
              <w:rPr>
                <w:b/>
                <w:bCs/>
                <w:color w:val="000000"/>
                <w:sz w:val="24"/>
                <w:szCs w:val="24"/>
              </w:rPr>
            </w:pPr>
            <w:r w:rsidRPr="00BF60F2">
              <w:rPr>
                <w:b/>
                <w:color w:val="000000"/>
                <w:sz w:val="24"/>
                <w:szCs w:val="24"/>
              </w:rPr>
              <w:t>Заказчик:</w:t>
            </w:r>
          </w:p>
        </w:tc>
        <w:tc>
          <w:tcPr>
            <w:tcW w:w="4820" w:type="dxa"/>
            <w:tcBorders>
              <w:top w:val="single" w:sz="4" w:space="0" w:color="auto"/>
              <w:left w:val="single" w:sz="4" w:space="0" w:color="auto"/>
              <w:bottom w:val="single" w:sz="4" w:space="0" w:color="auto"/>
              <w:right w:val="single" w:sz="4" w:space="0" w:color="auto"/>
            </w:tcBorders>
          </w:tcPr>
          <w:p w:rsidR="00656C07" w:rsidRPr="00BF60F2" w:rsidRDefault="00656C07" w:rsidP="00D77C09">
            <w:pPr>
              <w:jc w:val="center"/>
              <w:rPr>
                <w:b/>
                <w:color w:val="000000"/>
                <w:sz w:val="24"/>
                <w:szCs w:val="24"/>
              </w:rPr>
            </w:pPr>
            <w:r w:rsidRPr="00BF60F2">
              <w:rPr>
                <w:b/>
                <w:color w:val="000000"/>
                <w:sz w:val="24"/>
                <w:szCs w:val="24"/>
              </w:rPr>
              <w:t>Поставщик:</w:t>
            </w:r>
          </w:p>
        </w:tc>
      </w:tr>
      <w:tr w:rsidR="00656C07" w:rsidRPr="00BF60F2" w:rsidTr="00D77C09">
        <w:tc>
          <w:tcPr>
            <w:tcW w:w="4786" w:type="dxa"/>
            <w:tcBorders>
              <w:top w:val="single" w:sz="4" w:space="0" w:color="auto"/>
              <w:left w:val="single" w:sz="4" w:space="0" w:color="auto"/>
              <w:bottom w:val="single" w:sz="4" w:space="0" w:color="auto"/>
              <w:right w:val="single" w:sz="4" w:space="0" w:color="auto"/>
            </w:tcBorders>
          </w:tcPr>
          <w:p w:rsidR="00656C07" w:rsidRDefault="00656C07" w:rsidP="00D77C09">
            <w:pPr>
              <w:rPr>
                <w:b/>
                <w:bCs/>
                <w:color w:val="000000"/>
                <w:sz w:val="24"/>
                <w:szCs w:val="24"/>
              </w:rPr>
            </w:pPr>
          </w:p>
          <w:p w:rsidR="00656C07" w:rsidRDefault="00656C07" w:rsidP="00D77C09">
            <w:pPr>
              <w:rPr>
                <w:b/>
                <w:bCs/>
                <w:color w:val="000000"/>
                <w:sz w:val="24"/>
                <w:szCs w:val="24"/>
              </w:rPr>
            </w:pPr>
          </w:p>
          <w:p w:rsidR="00656C07" w:rsidRDefault="00656C07" w:rsidP="00D77C09">
            <w:pPr>
              <w:rPr>
                <w:b/>
                <w:bCs/>
                <w:color w:val="000000"/>
                <w:sz w:val="24"/>
                <w:szCs w:val="24"/>
              </w:rPr>
            </w:pPr>
          </w:p>
          <w:p w:rsidR="00656C07" w:rsidRDefault="00656C07" w:rsidP="00D77C09">
            <w:pPr>
              <w:rPr>
                <w:b/>
                <w:bCs/>
                <w:color w:val="000000"/>
                <w:sz w:val="24"/>
                <w:szCs w:val="24"/>
              </w:rPr>
            </w:pPr>
          </w:p>
          <w:p w:rsidR="00656C07" w:rsidRDefault="00656C07" w:rsidP="00D77C09">
            <w:pPr>
              <w:rPr>
                <w:b/>
                <w:bCs/>
                <w:color w:val="000000"/>
                <w:sz w:val="24"/>
                <w:szCs w:val="24"/>
              </w:rPr>
            </w:pPr>
          </w:p>
          <w:p w:rsidR="00656C07" w:rsidRDefault="00656C07" w:rsidP="00D77C09">
            <w:pPr>
              <w:rPr>
                <w:b/>
                <w:bCs/>
                <w:color w:val="000000"/>
                <w:sz w:val="24"/>
                <w:szCs w:val="24"/>
              </w:rPr>
            </w:pPr>
          </w:p>
          <w:p w:rsidR="00656C07" w:rsidRDefault="00656C07" w:rsidP="00D77C09">
            <w:pPr>
              <w:rPr>
                <w:b/>
                <w:bCs/>
                <w:color w:val="000000"/>
                <w:sz w:val="24"/>
                <w:szCs w:val="24"/>
              </w:rPr>
            </w:pPr>
          </w:p>
          <w:p w:rsidR="00656C07" w:rsidRDefault="00656C07" w:rsidP="00D77C09">
            <w:pPr>
              <w:rPr>
                <w:b/>
                <w:bCs/>
                <w:color w:val="000000"/>
                <w:sz w:val="24"/>
                <w:szCs w:val="24"/>
              </w:rPr>
            </w:pPr>
          </w:p>
          <w:p w:rsidR="00656C07" w:rsidRDefault="00656C07" w:rsidP="00D77C09">
            <w:pPr>
              <w:rPr>
                <w:b/>
                <w:bCs/>
                <w:color w:val="000000"/>
                <w:sz w:val="24"/>
                <w:szCs w:val="24"/>
              </w:rPr>
            </w:pPr>
          </w:p>
          <w:p w:rsidR="00656C07" w:rsidRPr="00BF60F2" w:rsidRDefault="00656C07" w:rsidP="00D77C09">
            <w:pPr>
              <w:rPr>
                <w:b/>
                <w:bCs/>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56C07" w:rsidRPr="00CF5E12" w:rsidRDefault="00656C07" w:rsidP="00D77C09">
            <w:pPr>
              <w:rPr>
                <w:b/>
                <w:color w:val="000000"/>
                <w:sz w:val="24"/>
                <w:szCs w:val="24"/>
              </w:rPr>
            </w:pPr>
          </w:p>
        </w:tc>
      </w:tr>
      <w:tr w:rsidR="00656C07" w:rsidRPr="00BF60F2" w:rsidTr="00D77C09">
        <w:tc>
          <w:tcPr>
            <w:tcW w:w="4786" w:type="dxa"/>
            <w:tcBorders>
              <w:top w:val="single" w:sz="4" w:space="0" w:color="auto"/>
              <w:left w:val="single" w:sz="4" w:space="0" w:color="auto"/>
              <w:bottom w:val="single" w:sz="4" w:space="0" w:color="auto"/>
              <w:right w:val="single" w:sz="4" w:space="0" w:color="auto"/>
            </w:tcBorders>
          </w:tcPr>
          <w:p w:rsidR="00656C07" w:rsidRPr="003367EA" w:rsidRDefault="00656C07" w:rsidP="00D77C09">
            <w:pPr>
              <w:rPr>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656C07" w:rsidRPr="00BF60F2" w:rsidRDefault="00656C07" w:rsidP="00D77C09">
            <w:pPr>
              <w:rPr>
                <w:color w:val="000000"/>
                <w:sz w:val="24"/>
                <w:szCs w:val="24"/>
              </w:rPr>
            </w:pPr>
          </w:p>
        </w:tc>
      </w:tr>
      <w:tr w:rsidR="00656C07" w:rsidRPr="00BF60F2" w:rsidTr="00D77C09">
        <w:tc>
          <w:tcPr>
            <w:tcW w:w="4786" w:type="dxa"/>
            <w:tcBorders>
              <w:top w:val="single" w:sz="4" w:space="0" w:color="auto"/>
              <w:left w:val="single" w:sz="4" w:space="0" w:color="auto"/>
              <w:bottom w:val="single" w:sz="4" w:space="0" w:color="auto"/>
              <w:right w:val="single" w:sz="4" w:space="0" w:color="auto"/>
            </w:tcBorders>
          </w:tcPr>
          <w:p w:rsidR="00656C07" w:rsidRPr="00BF60F2" w:rsidRDefault="00656C07" w:rsidP="00D77C09">
            <w:pPr>
              <w:rPr>
                <w:b/>
                <w:color w:val="000000"/>
                <w:sz w:val="24"/>
                <w:szCs w:val="24"/>
              </w:rPr>
            </w:pPr>
            <w:r w:rsidRPr="00BF60F2">
              <w:rPr>
                <w:b/>
                <w:color w:val="000000"/>
                <w:sz w:val="24"/>
                <w:szCs w:val="24"/>
              </w:rPr>
              <w:t>___________________/</w:t>
            </w:r>
            <w:r>
              <w:rPr>
                <w:b/>
                <w:color w:val="000000"/>
                <w:sz w:val="24"/>
                <w:szCs w:val="24"/>
              </w:rPr>
              <w:t>_____________</w:t>
            </w:r>
            <w:r w:rsidRPr="00BF60F2">
              <w:rPr>
                <w:b/>
                <w:color w:val="000000"/>
                <w:sz w:val="24"/>
                <w:szCs w:val="24"/>
              </w:rPr>
              <w:t xml:space="preserve">/                            </w:t>
            </w:r>
          </w:p>
          <w:p w:rsidR="00656C07" w:rsidRPr="00BF60F2" w:rsidRDefault="00656C07" w:rsidP="00D77C09">
            <w:pPr>
              <w:rPr>
                <w:b/>
                <w:color w:val="000000"/>
                <w:sz w:val="24"/>
                <w:szCs w:val="24"/>
              </w:rPr>
            </w:pPr>
            <w:r w:rsidRPr="00BF60F2">
              <w:rPr>
                <w:b/>
                <w:color w:val="000000"/>
                <w:sz w:val="24"/>
                <w:szCs w:val="24"/>
              </w:rPr>
              <w:lastRenderedPageBreak/>
              <w:t>М.П.</w:t>
            </w:r>
          </w:p>
        </w:tc>
        <w:tc>
          <w:tcPr>
            <w:tcW w:w="4820" w:type="dxa"/>
            <w:tcBorders>
              <w:top w:val="single" w:sz="4" w:space="0" w:color="auto"/>
              <w:left w:val="single" w:sz="4" w:space="0" w:color="auto"/>
              <w:bottom w:val="single" w:sz="4" w:space="0" w:color="auto"/>
              <w:right w:val="single" w:sz="4" w:space="0" w:color="auto"/>
            </w:tcBorders>
          </w:tcPr>
          <w:p w:rsidR="00656C07" w:rsidRPr="00BF60F2" w:rsidRDefault="00656C07" w:rsidP="00D77C09">
            <w:pPr>
              <w:rPr>
                <w:b/>
                <w:color w:val="000000"/>
                <w:sz w:val="24"/>
                <w:szCs w:val="24"/>
              </w:rPr>
            </w:pPr>
            <w:r w:rsidRPr="00BF60F2">
              <w:rPr>
                <w:b/>
                <w:color w:val="000000"/>
                <w:sz w:val="24"/>
                <w:szCs w:val="24"/>
              </w:rPr>
              <w:lastRenderedPageBreak/>
              <w:t>______________/</w:t>
            </w:r>
            <w:r>
              <w:rPr>
                <w:b/>
                <w:color w:val="000000"/>
                <w:sz w:val="24"/>
                <w:szCs w:val="24"/>
              </w:rPr>
              <w:t>_____________/</w:t>
            </w:r>
          </w:p>
          <w:p w:rsidR="00656C07" w:rsidRPr="00BF60F2" w:rsidRDefault="00656C07" w:rsidP="00D77C09">
            <w:pPr>
              <w:rPr>
                <w:b/>
                <w:color w:val="000000"/>
                <w:sz w:val="24"/>
                <w:szCs w:val="24"/>
              </w:rPr>
            </w:pPr>
            <w:r w:rsidRPr="00BF60F2">
              <w:rPr>
                <w:b/>
                <w:color w:val="000000"/>
                <w:sz w:val="24"/>
                <w:szCs w:val="24"/>
              </w:rPr>
              <w:lastRenderedPageBreak/>
              <w:t>М.П.</w:t>
            </w:r>
          </w:p>
        </w:tc>
      </w:tr>
    </w:tbl>
    <w:p w:rsidR="00656C07" w:rsidRDefault="00656C07" w:rsidP="00656C07">
      <w:pPr>
        <w:rPr>
          <w:b/>
          <w:bCs/>
          <w:color w:val="000000"/>
          <w:lang w:eastAsia="ru-RU"/>
        </w:rPr>
        <w:sectPr w:rsidR="00656C07" w:rsidSect="004F30DD">
          <w:footerReference w:type="default" r:id="rId13"/>
          <w:pgSz w:w="11906" w:h="16838"/>
          <w:pgMar w:top="1134" w:right="850" w:bottom="993" w:left="1418" w:header="708" w:footer="708" w:gutter="0"/>
          <w:cols w:space="708"/>
          <w:docGrid w:linePitch="360"/>
        </w:sectPr>
      </w:pPr>
    </w:p>
    <w:p w:rsidR="00656C07" w:rsidRPr="00656C07" w:rsidRDefault="00656C07" w:rsidP="00656C07">
      <w:pPr>
        <w:ind w:left="9923"/>
        <w:rPr>
          <w:b/>
          <w:sz w:val="24"/>
          <w:szCs w:val="24"/>
          <w:lang w:val="ru-RU"/>
        </w:rPr>
      </w:pPr>
      <w:r w:rsidRPr="00656C07">
        <w:rPr>
          <w:b/>
          <w:sz w:val="24"/>
          <w:szCs w:val="24"/>
          <w:lang w:val="ru-RU"/>
        </w:rPr>
        <w:lastRenderedPageBreak/>
        <w:t xml:space="preserve">Приложение №1 </w:t>
      </w:r>
    </w:p>
    <w:p w:rsidR="00656C07" w:rsidRPr="003041BF" w:rsidRDefault="00656C07" w:rsidP="00656C07">
      <w:pPr>
        <w:ind w:left="9923"/>
        <w:rPr>
          <w:b/>
          <w:sz w:val="24"/>
          <w:szCs w:val="24"/>
          <w:lang w:val="ru-RU"/>
        </w:rPr>
      </w:pPr>
      <w:r w:rsidRPr="003041BF">
        <w:rPr>
          <w:b/>
          <w:sz w:val="24"/>
          <w:szCs w:val="24"/>
          <w:lang w:val="ru-RU"/>
        </w:rPr>
        <w:t>к договору о закупках товара</w:t>
      </w:r>
    </w:p>
    <w:p w:rsidR="00656C07" w:rsidRPr="003041BF" w:rsidRDefault="00656C07" w:rsidP="00656C07">
      <w:pPr>
        <w:ind w:left="10065" w:hanging="142"/>
        <w:rPr>
          <w:b/>
          <w:sz w:val="24"/>
          <w:szCs w:val="24"/>
          <w:lang w:val="ru-RU"/>
        </w:rPr>
      </w:pPr>
      <w:r w:rsidRPr="003041BF">
        <w:rPr>
          <w:b/>
          <w:sz w:val="24"/>
          <w:szCs w:val="24"/>
          <w:lang w:val="ru-RU"/>
        </w:rPr>
        <w:t>№______ от «___»____________2018 года</w:t>
      </w:r>
    </w:p>
    <w:p w:rsidR="00656C07" w:rsidRPr="003041BF" w:rsidRDefault="00656C07" w:rsidP="00656C07">
      <w:pPr>
        <w:ind w:left="10065" w:firstLine="141"/>
        <w:rPr>
          <w:b/>
          <w:sz w:val="24"/>
          <w:szCs w:val="24"/>
          <w:lang w:val="ru-RU"/>
        </w:rPr>
      </w:pPr>
    </w:p>
    <w:p w:rsidR="00656C07" w:rsidRPr="001802E0" w:rsidRDefault="00656C07" w:rsidP="00656C07">
      <w:pPr>
        <w:ind w:firstLine="141"/>
        <w:jc w:val="center"/>
        <w:rPr>
          <w:b/>
          <w:sz w:val="24"/>
          <w:szCs w:val="24"/>
        </w:rPr>
      </w:pPr>
      <w:r>
        <w:rPr>
          <w:b/>
          <w:sz w:val="24"/>
          <w:szCs w:val="24"/>
        </w:rPr>
        <w:t>Переченьзакупаемоготовара</w:t>
      </w:r>
    </w:p>
    <w:p w:rsidR="00656C07" w:rsidRDefault="00656C07" w:rsidP="00656C07">
      <w:pPr>
        <w:rPr>
          <w:sz w:val="24"/>
          <w:szCs w:val="24"/>
        </w:rPr>
      </w:pPr>
    </w:p>
    <w:tbl>
      <w:tblPr>
        <w:tblW w:w="4846" w:type="pct"/>
        <w:tblInd w:w="436" w:type="dxa"/>
        <w:tblLayout w:type="fixed"/>
        <w:tblCellMar>
          <w:left w:w="0" w:type="dxa"/>
          <w:right w:w="0" w:type="dxa"/>
        </w:tblCellMar>
        <w:tblLook w:val="0000"/>
      </w:tblPr>
      <w:tblGrid>
        <w:gridCol w:w="511"/>
        <w:gridCol w:w="2469"/>
        <w:gridCol w:w="993"/>
        <w:gridCol w:w="846"/>
        <w:gridCol w:w="1816"/>
        <w:gridCol w:w="1304"/>
        <w:gridCol w:w="1015"/>
        <w:gridCol w:w="1304"/>
        <w:gridCol w:w="1731"/>
        <w:gridCol w:w="2152"/>
      </w:tblGrid>
      <w:tr w:rsidR="00656C07" w:rsidRPr="00BE7359" w:rsidTr="00D77C09">
        <w:trPr>
          <w:trHeight w:val="115"/>
        </w:trPr>
        <w:tc>
          <w:tcPr>
            <w:tcW w:w="181" w:type="pct"/>
            <w:tcBorders>
              <w:top w:val="single" w:sz="8" w:space="0" w:color="auto"/>
              <w:left w:val="single" w:sz="8" w:space="0" w:color="auto"/>
              <w:bottom w:val="single" w:sz="8" w:space="0" w:color="auto"/>
              <w:right w:val="single" w:sz="8" w:space="0" w:color="auto"/>
            </w:tcBorders>
            <w:vAlign w:val="center"/>
          </w:tcPr>
          <w:p w:rsidR="00656C07" w:rsidRPr="00230415" w:rsidRDefault="00656C07" w:rsidP="00D77C09">
            <w:pPr>
              <w:spacing w:line="115" w:lineRule="atLeast"/>
              <w:jc w:val="center"/>
              <w:rPr>
                <w:b/>
                <w:bCs/>
                <w:color w:val="000000"/>
              </w:rPr>
            </w:pPr>
            <w:r w:rsidRPr="00230415">
              <w:rPr>
                <w:b/>
                <w:bCs/>
                <w:color w:val="000000"/>
              </w:rPr>
              <w:t>№  лота</w:t>
            </w:r>
          </w:p>
        </w:tc>
        <w:tc>
          <w:tcPr>
            <w:tcW w:w="873" w:type="pct"/>
            <w:tcBorders>
              <w:top w:val="single" w:sz="8" w:space="0" w:color="auto"/>
              <w:left w:val="nil"/>
              <w:bottom w:val="nil"/>
              <w:right w:val="single" w:sz="8" w:space="0" w:color="auto"/>
            </w:tcBorders>
            <w:vAlign w:val="center"/>
          </w:tcPr>
          <w:p w:rsidR="00656C07" w:rsidRPr="00230415" w:rsidRDefault="00656C07" w:rsidP="00D77C09">
            <w:pPr>
              <w:spacing w:line="115" w:lineRule="atLeast"/>
              <w:ind w:firstLine="27"/>
              <w:jc w:val="center"/>
              <w:rPr>
                <w:b/>
                <w:bCs/>
                <w:color w:val="000000"/>
              </w:rPr>
            </w:pPr>
            <w:r w:rsidRPr="00230415">
              <w:rPr>
                <w:b/>
                <w:bCs/>
                <w:color w:val="000000"/>
              </w:rPr>
              <w:t>Наименованиетоваров</w:t>
            </w:r>
          </w:p>
          <w:p w:rsidR="00656C07" w:rsidRPr="00230415" w:rsidRDefault="00656C07" w:rsidP="00D77C09">
            <w:pPr>
              <w:spacing w:line="115" w:lineRule="atLeast"/>
              <w:ind w:firstLine="27"/>
              <w:jc w:val="center"/>
              <w:rPr>
                <w:b/>
                <w:bCs/>
                <w:color w:val="000000"/>
              </w:rPr>
            </w:pPr>
          </w:p>
        </w:tc>
        <w:tc>
          <w:tcPr>
            <w:tcW w:w="351" w:type="pct"/>
            <w:tcBorders>
              <w:top w:val="single" w:sz="8" w:space="0" w:color="auto"/>
              <w:left w:val="nil"/>
              <w:bottom w:val="nil"/>
              <w:right w:val="single" w:sz="8" w:space="0" w:color="auto"/>
            </w:tcBorders>
            <w:vAlign w:val="center"/>
          </w:tcPr>
          <w:p w:rsidR="00656C07" w:rsidRPr="00230415" w:rsidRDefault="00656C07" w:rsidP="00D77C09">
            <w:pPr>
              <w:spacing w:line="115" w:lineRule="atLeast"/>
              <w:jc w:val="center"/>
              <w:rPr>
                <w:b/>
                <w:bCs/>
                <w:color w:val="000000"/>
              </w:rPr>
            </w:pPr>
            <w:r w:rsidRPr="00230415">
              <w:rPr>
                <w:b/>
                <w:bCs/>
                <w:color w:val="000000"/>
              </w:rPr>
              <w:t>Ед.</w:t>
            </w:r>
          </w:p>
          <w:p w:rsidR="00656C07" w:rsidRPr="00E36D15" w:rsidRDefault="00E36D15" w:rsidP="00D77C09">
            <w:pPr>
              <w:spacing w:line="115" w:lineRule="atLeast"/>
              <w:jc w:val="center"/>
              <w:rPr>
                <w:b/>
                <w:bCs/>
                <w:color w:val="000000"/>
                <w:lang w:val="ru-RU"/>
              </w:rPr>
            </w:pPr>
            <w:r>
              <w:rPr>
                <w:b/>
                <w:bCs/>
                <w:color w:val="000000"/>
              </w:rPr>
              <w:t>И</w:t>
            </w:r>
            <w:r w:rsidR="00656C07">
              <w:rPr>
                <w:b/>
                <w:bCs/>
                <w:color w:val="000000"/>
              </w:rPr>
              <w:t>зм</w:t>
            </w:r>
            <w:r>
              <w:rPr>
                <w:b/>
                <w:bCs/>
                <w:color w:val="000000"/>
                <w:lang w:val="ru-RU"/>
              </w:rPr>
              <w:t>.</w:t>
            </w:r>
          </w:p>
        </w:tc>
        <w:tc>
          <w:tcPr>
            <w:tcW w:w="299" w:type="pct"/>
            <w:tcBorders>
              <w:top w:val="single" w:sz="8" w:space="0" w:color="auto"/>
              <w:left w:val="nil"/>
              <w:bottom w:val="nil"/>
              <w:right w:val="single" w:sz="8" w:space="0" w:color="auto"/>
            </w:tcBorders>
            <w:vAlign w:val="center"/>
          </w:tcPr>
          <w:p w:rsidR="00656C07" w:rsidRPr="00230415" w:rsidRDefault="00656C07" w:rsidP="00D77C09">
            <w:pPr>
              <w:spacing w:line="115" w:lineRule="atLeast"/>
              <w:ind w:firstLine="4"/>
              <w:jc w:val="center"/>
              <w:rPr>
                <w:b/>
                <w:bCs/>
                <w:color w:val="000000"/>
              </w:rPr>
            </w:pPr>
            <w:r>
              <w:rPr>
                <w:b/>
                <w:bCs/>
                <w:color w:val="000000"/>
              </w:rPr>
              <w:t>Кол</w:t>
            </w:r>
            <w:r w:rsidRPr="00230415">
              <w:rPr>
                <w:b/>
                <w:bCs/>
                <w:color w:val="000000"/>
              </w:rPr>
              <w:t>-во</w:t>
            </w:r>
          </w:p>
          <w:p w:rsidR="00656C07" w:rsidRPr="00230415" w:rsidRDefault="00656C07" w:rsidP="00D77C09">
            <w:pPr>
              <w:spacing w:line="115" w:lineRule="atLeast"/>
              <w:ind w:firstLine="4"/>
              <w:jc w:val="center"/>
              <w:rPr>
                <w:b/>
                <w:bCs/>
                <w:color w:val="000000"/>
              </w:rPr>
            </w:pPr>
          </w:p>
        </w:tc>
        <w:tc>
          <w:tcPr>
            <w:tcW w:w="642" w:type="pct"/>
            <w:tcBorders>
              <w:top w:val="single" w:sz="8" w:space="0" w:color="auto"/>
              <w:left w:val="nil"/>
              <w:bottom w:val="nil"/>
              <w:right w:val="single" w:sz="8" w:space="0" w:color="auto"/>
            </w:tcBorders>
            <w:vAlign w:val="center"/>
          </w:tcPr>
          <w:p w:rsidR="00656C07" w:rsidRPr="00230415" w:rsidRDefault="00656C07" w:rsidP="00D77C09">
            <w:pPr>
              <w:spacing w:line="115" w:lineRule="atLeast"/>
              <w:ind w:firstLine="1"/>
              <w:jc w:val="center"/>
              <w:rPr>
                <w:b/>
                <w:bCs/>
                <w:color w:val="000000"/>
              </w:rPr>
            </w:pPr>
            <w:r w:rsidRPr="00230415">
              <w:rPr>
                <w:b/>
                <w:bCs/>
                <w:color w:val="000000"/>
              </w:rPr>
              <w:t>Срокпоставкитоваров</w:t>
            </w:r>
          </w:p>
        </w:tc>
        <w:tc>
          <w:tcPr>
            <w:tcW w:w="461" w:type="pct"/>
            <w:tcBorders>
              <w:top w:val="single" w:sz="8" w:space="0" w:color="auto"/>
              <w:left w:val="nil"/>
              <w:bottom w:val="nil"/>
              <w:right w:val="single" w:sz="8" w:space="0" w:color="auto"/>
            </w:tcBorders>
            <w:vAlign w:val="center"/>
          </w:tcPr>
          <w:p w:rsidR="00656C07" w:rsidRPr="00230415" w:rsidRDefault="00656C07" w:rsidP="00D77C09">
            <w:pPr>
              <w:spacing w:line="115" w:lineRule="atLeast"/>
              <w:jc w:val="center"/>
              <w:rPr>
                <w:b/>
                <w:bCs/>
                <w:color w:val="000000"/>
              </w:rPr>
            </w:pPr>
            <w:r w:rsidRPr="00230415">
              <w:rPr>
                <w:b/>
                <w:bCs/>
                <w:color w:val="000000"/>
              </w:rPr>
              <w:t>Место</w:t>
            </w:r>
          </w:p>
          <w:p w:rsidR="00656C07" w:rsidRPr="00230415" w:rsidRDefault="00656C07" w:rsidP="00D77C09">
            <w:pPr>
              <w:spacing w:line="115" w:lineRule="atLeast"/>
              <w:jc w:val="center"/>
              <w:rPr>
                <w:b/>
                <w:bCs/>
                <w:color w:val="000000"/>
              </w:rPr>
            </w:pPr>
            <w:r w:rsidRPr="00230415">
              <w:rPr>
                <w:b/>
                <w:bCs/>
                <w:color w:val="000000"/>
              </w:rPr>
              <w:t>поставкитоваров</w:t>
            </w:r>
          </w:p>
        </w:tc>
        <w:tc>
          <w:tcPr>
            <w:tcW w:w="359" w:type="pct"/>
            <w:tcBorders>
              <w:top w:val="single" w:sz="8" w:space="0" w:color="auto"/>
              <w:left w:val="nil"/>
              <w:bottom w:val="single" w:sz="8" w:space="0" w:color="auto"/>
              <w:right w:val="single" w:sz="8" w:space="0" w:color="auto"/>
            </w:tcBorders>
            <w:vAlign w:val="center"/>
          </w:tcPr>
          <w:p w:rsidR="00656C07" w:rsidRPr="00136223" w:rsidRDefault="00656C07" w:rsidP="00D77C09">
            <w:pPr>
              <w:spacing w:line="115" w:lineRule="atLeast"/>
              <w:jc w:val="center"/>
              <w:rPr>
                <w:b/>
                <w:bCs/>
                <w:color w:val="000000"/>
                <w:lang w:val="ru-RU"/>
              </w:rPr>
            </w:pPr>
            <w:r w:rsidRPr="00136223">
              <w:rPr>
                <w:b/>
                <w:bCs/>
                <w:color w:val="000000"/>
                <w:lang w:val="ru-RU"/>
              </w:rPr>
              <w:t>Условия поставки</w:t>
            </w:r>
            <w:r>
              <w:rPr>
                <w:b/>
                <w:bCs/>
                <w:color w:val="000000"/>
                <w:lang w:val="ru-RU"/>
              </w:rPr>
              <w:t xml:space="preserve"> в соответствии с Инкотермс 2010</w:t>
            </w:r>
          </w:p>
        </w:tc>
        <w:tc>
          <w:tcPr>
            <w:tcW w:w="461"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656C07" w:rsidRPr="00230415" w:rsidRDefault="00656C07" w:rsidP="00D77C09">
            <w:pPr>
              <w:spacing w:line="115" w:lineRule="atLeast"/>
              <w:jc w:val="center"/>
              <w:rPr>
                <w:b/>
                <w:bCs/>
                <w:color w:val="000000"/>
              </w:rPr>
            </w:pPr>
            <w:r w:rsidRPr="00230415">
              <w:rPr>
                <w:b/>
                <w:bCs/>
                <w:color w:val="000000"/>
              </w:rPr>
              <w:t>Размеравансовогоплатежа, %</w:t>
            </w:r>
          </w:p>
        </w:tc>
        <w:tc>
          <w:tcPr>
            <w:tcW w:w="612" w:type="pct"/>
            <w:tcBorders>
              <w:top w:val="single" w:sz="8" w:space="0" w:color="auto"/>
              <w:left w:val="nil"/>
              <w:bottom w:val="single" w:sz="8" w:space="0" w:color="auto"/>
              <w:right w:val="single" w:sz="4" w:space="0" w:color="auto"/>
            </w:tcBorders>
            <w:vAlign w:val="center"/>
          </w:tcPr>
          <w:p w:rsidR="00656C07" w:rsidRPr="00136223" w:rsidRDefault="00656C07" w:rsidP="00D77C09">
            <w:pPr>
              <w:autoSpaceDE w:val="0"/>
              <w:autoSpaceDN w:val="0"/>
              <w:jc w:val="center"/>
              <w:rPr>
                <w:b/>
                <w:bCs/>
                <w:lang w:val="ru-RU"/>
              </w:rPr>
            </w:pPr>
            <w:r w:rsidRPr="00136223">
              <w:rPr>
                <w:b/>
                <w:bCs/>
                <w:lang w:val="ru-RU"/>
              </w:rPr>
              <w:t>Цена за единицу,</w:t>
            </w:r>
          </w:p>
          <w:p w:rsidR="00656C07" w:rsidRPr="009441ED" w:rsidRDefault="00656C07" w:rsidP="00D77C09">
            <w:pPr>
              <w:spacing w:line="115" w:lineRule="atLeast"/>
              <w:jc w:val="center"/>
              <w:rPr>
                <w:b/>
                <w:bCs/>
                <w:color w:val="000000"/>
                <w:lang w:val="ru-RU"/>
              </w:rPr>
            </w:pPr>
            <w:r w:rsidRPr="009441ED">
              <w:rPr>
                <w:b/>
                <w:bCs/>
                <w:lang w:val="ru-RU"/>
              </w:rPr>
              <w:t>в тенге, с учетом НДС</w:t>
            </w:r>
            <w:r>
              <w:rPr>
                <w:b/>
                <w:bCs/>
                <w:color w:val="000000"/>
                <w:lang w:val="ru-RU"/>
              </w:rPr>
              <w:t xml:space="preserve">/без </w:t>
            </w:r>
            <w:r w:rsidR="00E36D15">
              <w:rPr>
                <w:b/>
                <w:bCs/>
                <w:color w:val="000000"/>
                <w:lang w:val="ru-RU"/>
              </w:rPr>
              <w:t xml:space="preserve">учета </w:t>
            </w:r>
            <w:r>
              <w:rPr>
                <w:b/>
                <w:bCs/>
                <w:color w:val="000000"/>
                <w:lang w:val="ru-RU"/>
              </w:rPr>
              <w:t>НДС</w:t>
            </w:r>
          </w:p>
        </w:tc>
        <w:tc>
          <w:tcPr>
            <w:tcW w:w="761" w:type="pct"/>
            <w:tcBorders>
              <w:top w:val="single" w:sz="8" w:space="0" w:color="auto"/>
              <w:left w:val="single" w:sz="4" w:space="0" w:color="auto"/>
              <w:bottom w:val="single" w:sz="8" w:space="0" w:color="auto"/>
              <w:right w:val="single" w:sz="8" w:space="0" w:color="auto"/>
            </w:tcBorders>
            <w:vAlign w:val="center"/>
          </w:tcPr>
          <w:p w:rsidR="00656C07" w:rsidRPr="009441ED" w:rsidRDefault="00656C07" w:rsidP="00D77C09">
            <w:pPr>
              <w:jc w:val="center"/>
              <w:rPr>
                <w:b/>
                <w:bCs/>
                <w:color w:val="000000"/>
                <w:lang w:val="ru-RU"/>
              </w:rPr>
            </w:pPr>
            <w:r w:rsidRPr="009441ED">
              <w:rPr>
                <w:b/>
                <w:bCs/>
                <w:color w:val="000000"/>
                <w:lang w:val="ru-RU"/>
              </w:rPr>
              <w:t xml:space="preserve">Общая стоимость в тенге, </w:t>
            </w:r>
            <w:r w:rsidRPr="009441ED">
              <w:rPr>
                <w:b/>
                <w:bCs/>
                <w:lang w:val="ru-RU"/>
              </w:rPr>
              <w:t>с учетом</w:t>
            </w:r>
            <w:r w:rsidRPr="009441ED">
              <w:rPr>
                <w:b/>
                <w:bCs/>
                <w:color w:val="000000"/>
                <w:lang w:val="ru-RU"/>
              </w:rPr>
              <w:t xml:space="preserve"> НДС</w:t>
            </w:r>
            <w:r>
              <w:rPr>
                <w:b/>
                <w:bCs/>
                <w:color w:val="000000"/>
                <w:lang w:val="ru-RU"/>
              </w:rPr>
              <w:t xml:space="preserve">/без </w:t>
            </w:r>
            <w:r w:rsidR="00E36D15">
              <w:rPr>
                <w:b/>
                <w:bCs/>
                <w:color w:val="000000"/>
                <w:lang w:val="ru-RU"/>
              </w:rPr>
              <w:t xml:space="preserve">учета </w:t>
            </w:r>
            <w:r>
              <w:rPr>
                <w:b/>
                <w:bCs/>
                <w:color w:val="000000"/>
                <w:lang w:val="ru-RU"/>
              </w:rPr>
              <w:t>НДС</w:t>
            </w:r>
          </w:p>
          <w:p w:rsidR="00656C07" w:rsidRPr="009441ED" w:rsidRDefault="00656C07" w:rsidP="00D77C09">
            <w:pPr>
              <w:spacing w:line="115" w:lineRule="atLeast"/>
              <w:jc w:val="center"/>
              <w:rPr>
                <w:b/>
                <w:bCs/>
                <w:color w:val="000000"/>
                <w:lang w:val="ru-RU"/>
              </w:rPr>
            </w:pPr>
          </w:p>
        </w:tc>
      </w:tr>
      <w:tr w:rsidR="00656C07" w:rsidRPr="003041BF" w:rsidTr="00D77C09">
        <w:trPr>
          <w:cantSplit/>
          <w:trHeight w:val="592"/>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tcPr>
          <w:p w:rsidR="00656C07" w:rsidRPr="009441ED" w:rsidRDefault="00656C07" w:rsidP="00D77C09">
            <w:pPr>
              <w:spacing w:line="65" w:lineRule="atLeast"/>
              <w:ind w:right="-143"/>
              <w:jc w:val="center"/>
              <w:rPr>
                <w:color w:val="000000"/>
                <w:lang w:val="ru-RU"/>
              </w:rPr>
            </w:pPr>
          </w:p>
        </w:tc>
        <w:tc>
          <w:tcPr>
            <w:tcW w:w="873" w:type="pct"/>
            <w:tcBorders>
              <w:top w:val="single" w:sz="8" w:space="0" w:color="auto"/>
              <w:left w:val="nil"/>
              <w:bottom w:val="single" w:sz="8" w:space="0" w:color="auto"/>
              <w:right w:val="single" w:sz="8" w:space="0" w:color="auto"/>
            </w:tcBorders>
            <w:shd w:val="clear" w:color="auto" w:fill="auto"/>
            <w:vAlign w:val="center"/>
          </w:tcPr>
          <w:p w:rsidR="00656C07" w:rsidRPr="009441ED" w:rsidRDefault="00656C07" w:rsidP="00D77C09">
            <w:pPr>
              <w:jc w:val="center"/>
              <w:rPr>
                <w:color w:val="000000"/>
                <w:lang w:val="ru-RU"/>
              </w:rPr>
            </w:pPr>
          </w:p>
        </w:tc>
        <w:tc>
          <w:tcPr>
            <w:tcW w:w="351" w:type="pct"/>
            <w:tcBorders>
              <w:top w:val="single" w:sz="8" w:space="0" w:color="auto"/>
              <w:left w:val="nil"/>
              <w:bottom w:val="single" w:sz="8" w:space="0" w:color="auto"/>
              <w:right w:val="single" w:sz="8" w:space="0" w:color="auto"/>
            </w:tcBorders>
            <w:shd w:val="clear" w:color="auto" w:fill="auto"/>
            <w:vAlign w:val="center"/>
          </w:tcPr>
          <w:p w:rsidR="00656C07" w:rsidRPr="00136223" w:rsidRDefault="00656C07" w:rsidP="00D77C09">
            <w:pPr>
              <w:jc w:val="center"/>
              <w:rPr>
                <w:lang w:val="ru-RU"/>
              </w:rPr>
            </w:pPr>
            <w:r>
              <w:rPr>
                <w:lang w:val="ru-RU"/>
              </w:rPr>
              <w:t>Штука</w:t>
            </w:r>
          </w:p>
        </w:tc>
        <w:tc>
          <w:tcPr>
            <w:tcW w:w="299" w:type="pct"/>
            <w:tcBorders>
              <w:top w:val="single" w:sz="8" w:space="0" w:color="auto"/>
              <w:left w:val="nil"/>
              <w:bottom w:val="single" w:sz="8" w:space="0" w:color="auto"/>
              <w:right w:val="single" w:sz="8" w:space="0" w:color="auto"/>
            </w:tcBorders>
            <w:shd w:val="clear" w:color="auto" w:fill="auto"/>
            <w:vAlign w:val="center"/>
          </w:tcPr>
          <w:p w:rsidR="00656C07" w:rsidRPr="009441ED" w:rsidRDefault="00656C07" w:rsidP="00D77C09">
            <w:pPr>
              <w:jc w:val="center"/>
              <w:rPr>
                <w:color w:val="000000"/>
                <w:lang w:val="ru-RU"/>
              </w:rPr>
            </w:pPr>
          </w:p>
        </w:tc>
        <w:tc>
          <w:tcPr>
            <w:tcW w:w="642" w:type="pct"/>
            <w:tcBorders>
              <w:top w:val="single" w:sz="8" w:space="0" w:color="auto"/>
              <w:left w:val="nil"/>
              <w:bottom w:val="single" w:sz="8" w:space="0" w:color="auto"/>
              <w:right w:val="single" w:sz="8" w:space="0" w:color="auto"/>
            </w:tcBorders>
            <w:shd w:val="clear" w:color="auto" w:fill="auto"/>
            <w:vAlign w:val="center"/>
          </w:tcPr>
          <w:p w:rsidR="00656C07" w:rsidRPr="009441ED" w:rsidRDefault="00656C07" w:rsidP="00D77C09">
            <w:pPr>
              <w:jc w:val="center"/>
              <w:rPr>
                <w:lang w:val="ru-RU"/>
              </w:rPr>
            </w:pPr>
          </w:p>
        </w:tc>
        <w:tc>
          <w:tcPr>
            <w:tcW w:w="461" w:type="pct"/>
            <w:tcBorders>
              <w:top w:val="single" w:sz="8" w:space="0" w:color="auto"/>
              <w:left w:val="nil"/>
              <w:bottom w:val="single" w:sz="8" w:space="0" w:color="auto"/>
              <w:right w:val="single" w:sz="8" w:space="0" w:color="auto"/>
            </w:tcBorders>
            <w:shd w:val="clear" w:color="auto" w:fill="auto"/>
            <w:vAlign w:val="center"/>
          </w:tcPr>
          <w:p w:rsidR="00656C07" w:rsidRPr="009441ED" w:rsidRDefault="00656C07" w:rsidP="00D77C09">
            <w:pPr>
              <w:jc w:val="center"/>
              <w:rPr>
                <w:color w:val="000000"/>
                <w:lang w:val="ru-RU"/>
              </w:rPr>
            </w:pPr>
            <w:r w:rsidRPr="00136223">
              <w:rPr>
                <w:color w:val="000000"/>
                <w:lang w:val="ru-RU"/>
              </w:rPr>
              <w:t>г. Астана ул. Кунаева, 8, блок Б</w:t>
            </w:r>
            <w:r>
              <w:rPr>
                <w:color w:val="000000"/>
                <w:lang w:val="ru-RU"/>
              </w:rPr>
              <w:t>, 31 этаж</w:t>
            </w:r>
          </w:p>
        </w:tc>
        <w:tc>
          <w:tcPr>
            <w:tcW w:w="359" w:type="pct"/>
            <w:tcBorders>
              <w:top w:val="single" w:sz="8" w:space="0" w:color="auto"/>
              <w:left w:val="nil"/>
              <w:bottom w:val="single" w:sz="8" w:space="0" w:color="auto"/>
              <w:right w:val="single" w:sz="8" w:space="0" w:color="auto"/>
            </w:tcBorders>
            <w:vAlign w:val="center"/>
          </w:tcPr>
          <w:p w:rsidR="00656C07" w:rsidRPr="00136223" w:rsidRDefault="00656C07" w:rsidP="00D77C09">
            <w:pPr>
              <w:jc w:val="center"/>
              <w:rPr>
                <w:color w:val="000000"/>
              </w:rPr>
            </w:pPr>
            <w:r>
              <w:rPr>
                <w:color w:val="000000"/>
              </w:rPr>
              <w:t>DDP</w:t>
            </w:r>
          </w:p>
        </w:tc>
        <w:tc>
          <w:tcPr>
            <w:tcW w:w="4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656C07" w:rsidRPr="009441ED" w:rsidRDefault="00656C07" w:rsidP="00D77C09">
            <w:pPr>
              <w:jc w:val="center"/>
              <w:rPr>
                <w:color w:val="000000"/>
                <w:lang w:val="ru-RU"/>
              </w:rPr>
            </w:pPr>
            <w:r>
              <w:rPr>
                <w:color w:val="000000"/>
                <w:lang w:val="ru-RU"/>
              </w:rPr>
              <w:t>0%</w:t>
            </w:r>
          </w:p>
        </w:tc>
        <w:tc>
          <w:tcPr>
            <w:tcW w:w="612" w:type="pct"/>
            <w:tcBorders>
              <w:top w:val="single" w:sz="8" w:space="0" w:color="auto"/>
              <w:left w:val="nil"/>
              <w:bottom w:val="single" w:sz="8" w:space="0" w:color="auto"/>
              <w:right w:val="single" w:sz="4" w:space="0" w:color="auto"/>
            </w:tcBorders>
            <w:vAlign w:val="center"/>
          </w:tcPr>
          <w:p w:rsidR="00656C07" w:rsidRPr="009441ED" w:rsidRDefault="00656C07" w:rsidP="00D77C09">
            <w:pPr>
              <w:jc w:val="center"/>
              <w:rPr>
                <w:color w:val="000000"/>
                <w:lang w:val="ru-RU"/>
              </w:rPr>
            </w:pPr>
          </w:p>
        </w:tc>
        <w:tc>
          <w:tcPr>
            <w:tcW w:w="761" w:type="pct"/>
            <w:tcBorders>
              <w:top w:val="single" w:sz="8" w:space="0" w:color="auto"/>
              <w:left w:val="single" w:sz="4" w:space="0" w:color="auto"/>
              <w:bottom w:val="single" w:sz="8" w:space="0" w:color="auto"/>
              <w:right w:val="single" w:sz="8" w:space="0" w:color="auto"/>
            </w:tcBorders>
            <w:vAlign w:val="center"/>
          </w:tcPr>
          <w:p w:rsidR="00656C07" w:rsidRPr="009441ED" w:rsidRDefault="00656C07" w:rsidP="00D77C09">
            <w:pPr>
              <w:jc w:val="center"/>
              <w:rPr>
                <w:color w:val="000000"/>
                <w:lang w:val="ru-RU"/>
              </w:rPr>
            </w:pPr>
          </w:p>
        </w:tc>
      </w:tr>
    </w:tbl>
    <w:p w:rsidR="00656C07" w:rsidRDefault="00656C07" w:rsidP="00656C07">
      <w:pPr>
        <w:pStyle w:val="ac"/>
        <w:ind w:left="360" w:firstLine="348"/>
      </w:pPr>
    </w:p>
    <w:p w:rsidR="00656C07" w:rsidRPr="009441ED" w:rsidRDefault="00656C07" w:rsidP="00656C07">
      <w:pPr>
        <w:rPr>
          <w:sz w:val="24"/>
          <w:szCs w:val="24"/>
          <w:lang w:val="ru-RU"/>
        </w:rPr>
      </w:pPr>
    </w:p>
    <w:p w:rsidR="00656C07" w:rsidRPr="009441ED" w:rsidRDefault="00656C07" w:rsidP="00656C07">
      <w:pPr>
        <w:rPr>
          <w:sz w:val="24"/>
          <w:szCs w:val="24"/>
          <w:lang w:val="ru-RU"/>
        </w:rPr>
      </w:pPr>
    </w:p>
    <w:p w:rsidR="00656C07" w:rsidRPr="009441ED" w:rsidRDefault="00656C07" w:rsidP="00656C07">
      <w:pPr>
        <w:rPr>
          <w:sz w:val="24"/>
          <w:szCs w:val="24"/>
          <w:lang w:val="ru-RU"/>
        </w:rPr>
      </w:pPr>
    </w:p>
    <w:p w:rsidR="00656C07" w:rsidRPr="00A73A57" w:rsidRDefault="00656C07" w:rsidP="00656C07">
      <w:pPr>
        <w:widowControl w:val="0"/>
        <w:suppressAutoHyphens/>
        <w:ind w:right="2379"/>
        <w:rPr>
          <w:rFonts w:eastAsia="DejaVu Sans"/>
          <w:b/>
          <w:kern w:val="1"/>
          <w:sz w:val="24"/>
          <w:szCs w:val="24"/>
          <w:lang w:val="ru-RU" w:eastAsia="ar-SA"/>
        </w:rPr>
      </w:pPr>
      <w:r>
        <w:rPr>
          <w:rFonts w:eastAsia="DejaVu Sans"/>
          <w:b/>
          <w:kern w:val="1"/>
          <w:sz w:val="24"/>
          <w:szCs w:val="24"/>
          <w:lang w:val="ru-RU" w:eastAsia="ar-SA"/>
        </w:rPr>
        <w:t>«Заказчик</w:t>
      </w:r>
      <w:r w:rsidRPr="00A73A57">
        <w:rPr>
          <w:rFonts w:eastAsia="DejaVu Sans"/>
          <w:b/>
          <w:kern w:val="1"/>
          <w:sz w:val="24"/>
          <w:szCs w:val="24"/>
          <w:lang w:val="ru-RU" w:eastAsia="ar-SA"/>
        </w:rPr>
        <w:t xml:space="preserve">»   </w:t>
      </w:r>
      <w:r>
        <w:rPr>
          <w:rFonts w:eastAsia="DejaVu Sans"/>
          <w:b/>
          <w:kern w:val="1"/>
          <w:sz w:val="24"/>
          <w:szCs w:val="24"/>
          <w:lang w:val="ru-RU" w:eastAsia="ar-SA"/>
        </w:rPr>
        <w:t xml:space="preserve">                     «Поставщик</w:t>
      </w:r>
      <w:r w:rsidRPr="00A73A57">
        <w:rPr>
          <w:rFonts w:eastAsia="DejaVu Sans"/>
          <w:b/>
          <w:kern w:val="1"/>
          <w:sz w:val="24"/>
          <w:szCs w:val="24"/>
          <w:lang w:val="ru-RU" w:eastAsia="ar-SA"/>
        </w:rPr>
        <w:t>»</w:t>
      </w:r>
    </w:p>
    <w:p w:rsidR="00656C07" w:rsidRPr="00A73A57" w:rsidRDefault="00656C07" w:rsidP="00656C07">
      <w:pPr>
        <w:widowControl w:val="0"/>
        <w:suppressAutoHyphens/>
        <w:ind w:firstLine="1701"/>
        <w:rPr>
          <w:rFonts w:eastAsia="DejaVu Sans"/>
          <w:kern w:val="1"/>
          <w:sz w:val="24"/>
          <w:szCs w:val="24"/>
          <w:lang w:val="ru-RU" w:eastAsia="ar-SA"/>
        </w:rPr>
      </w:pPr>
    </w:p>
    <w:p w:rsidR="00656C07" w:rsidRPr="00A73A57" w:rsidRDefault="00656C07" w:rsidP="00656C07">
      <w:pPr>
        <w:widowControl w:val="0"/>
        <w:suppressAutoHyphens/>
        <w:rPr>
          <w:rFonts w:eastAsia="DejaVu Sans"/>
          <w:b/>
          <w:bCs/>
          <w:color w:val="000000"/>
          <w:kern w:val="1"/>
          <w:sz w:val="24"/>
          <w:szCs w:val="24"/>
          <w:lang w:val="ru-RU" w:eastAsia="ar-SA"/>
        </w:rPr>
        <w:sectPr w:rsidR="00656C07" w:rsidRPr="00A73A57" w:rsidSect="004F30DD">
          <w:pgSz w:w="16838" w:h="11906" w:orient="landscape" w:code="9"/>
          <w:pgMar w:top="1135" w:right="1134" w:bottom="851" w:left="1134" w:header="709" w:footer="709" w:gutter="0"/>
          <w:cols w:space="708"/>
          <w:docGrid w:linePitch="360"/>
        </w:sectPr>
      </w:pPr>
      <w:r w:rsidRPr="00A73A57">
        <w:rPr>
          <w:rFonts w:eastAsia="DejaVu Sans"/>
          <w:b/>
          <w:kern w:val="1"/>
          <w:sz w:val="24"/>
          <w:szCs w:val="24"/>
          <w:lang w:val="ru-RU" w:eastAsia="ar-SA"/>
        </w:rPr>
        <w:t xml:space="preserve">                             _____________ /____________/                                                     ____________</w:t>
      </w:r>
      <w:r w:rsidRPr="00A73A57">
        <w:rPr>
          <w:rFonts w:eastAsia="DejaVu Sans"/>
          <w:b/>
          <w:bCs/>
          <w:color w:val="000000"/>
          <w:kern w:val="1"/>
          <w:sz w:val="24"/>
          <w:szCs w:val="24"/>
          <w:lang w:val="ru-RU" w:eastAsia="ar-SA"/>
        </w:rPr>
        <w:t xml:space="preserve"> /_____________/</w:t>
      </w:r>
    </w:p>
    <w:p w:rsidR="00656C07" w:rsidRPr="009441ED" w:rsidRDefault="00656C07" w:rsidP="00656C07">
      <w:pPr>
        <w:ind w:left="4956"/>
        <w:rPr>
          <w:b/>
          <w:sz w:val="24"/>
          <w:szCs w:val="24"/>
          <w:lang w:val="ru-RU"/>
        </w:rPr>
      </w:pPr>
      <w:r w:rsidRPr="009441ED">
        <w:rPr>
          <w:b/>
          <w:sz w:val="24"/>
          <w:szCs w:val="24"/>
          <w:lang w:val="ru-RU"/>
        </w:rPr>
        <w:lastRenderedPageBreak/>
        <w:t xml:space="preserve">Приложение №2 </w:t>
      </w:r>
    </w:p>
    <w:p w:rsidR="00656C07" w:rsidRPr="009441ED" w:rsidRDefault="00656C07" w:rsidP="00656C07">
      <w:pPr>
        <w:ind w:left="4956"/>
        <w:rPr>
          <w:b/>
          <w:sz w:val="24"/>
          <w:szCs w:val="24"/>
          <w:lang w:val="ru-RU"/>
        </w:rPr>
      </w:pPr>
      <w:r w:rsidRPr="009441ED">
        <w:rPr>
          <w:b/>
          <w:sz w:val="24"/>
          <w:szCs w:val="24"/>
          <w:lang w:val="ru-RU"/>
        </w:rPr>
        <w:t>к договору о закупках товара</w:t>
      </w:r>
    </w:p>
    <w:p w:rsidR="00656C07" w:rsidRPr="009441ED" w:rsidRDefault="00656C07" w:rsidP="00656C07">
      <w:pPr>
        <w:ind w:left="4956"/>
        <w:rPr>
          <w:b/>
          <w:sz w:val="24"/>
          <w:szCs w:val="24"/>
          <w:lang w:val="ru-RU"/>
        </w:rPr>
      </w:pPr>
      <w:r w:rsidRPr="009441ED">
        <w:rPr>
          <w:b/>
          <w:sz w:val="24"/>
          <w:szCs w:val="24"/>
          <w:lang w:val="ru-RU"/>
        </w:rPr>
        <w:t>№______ от «___»____________2018 года</w:t>
      </w:r>
    </w:p>
    <w:p w:rsidR="00656C07" w:rsidRPr="009441ED" w:rsidRDefault="00656C07" w:rsidP="00656C07">
      <w:pPr>
        <w:ind w:left="10065" w:hanging="142"/>
        <w:rPr>
          <w:b/>
          <w:sz w:val="24"/>
          <w:szCs w:val="24"/>
          <w:lang w:val="ru-RU"/>
        </w:rPr>
      </w:pPr>
    </w:p>
    <w:p w:rsidR="00656C07" w:rsidRPr="009441ED" w:rsidRDefault="00656C07" w:rsidP="00656C07">
      <w:pPr>
        <w:widowControl w:val="0"/>
        <w:suppressAutoHyphens/>
        <w:jc w:val="center"/>
        <w:rPr>
          <w:rFonts w:eastAsia="DejaVu Sans"/>
          <w:b/>
          <w:kern w:val="1"/>
          <w:sz w:val="22"/>
          <w:lang w:val="ru-RU" w:eastAsia="ar-SA"/>
        </w:rPr>
      </w:pPr>
    </w:p>
    <w:p w:rsidR="00656C07" w:rsidRPr="009441ED" w:rsidRDefault="00656C07" w:rsidP="00656C07">
      <w:pPr>
        <w:widowControl w:val="0"/>
        <w:suppressAutoHyphens/>
        <w:jc w:val="center"/>
        <w:rPr>
          <w:rFonts w:eastAsia="DejaVu Sans"/>
          <w:b/>
          <w:kern w:val="1"/>
          <w:sz w:val="22"/>
          <w:lang w:val="ru-RU" w:eastAsia="ar-SA"/>
        </w:rPr>
      </w:pPr>
      <w:r w:rsidRPr="009441ED">
        <w:rPr>
          <w:rFonts w:eastAsia="DejaVu Sans"/>
          <w:b/>
          <w:kern w:val="1"/>
          <w:sz w:val="22"/>
          <w:lang w:val="ru-RU" w:eastAsia="ar-SA"/>
        </w:rPr>
        <w:t xml:space="preserve">Техническая спецификация </w:t>
      </w:r>
    </w:p>
    <w:p w:rsidR="00656C07" w:rsidRPr="009441ED" w:rsidRDefault="00656C07" w:rsidP="00656C07">
      <w:pPr>
        <w:widowControl w:val="0"/>
        <w:suppressAutoHyphens/>
        <w:rPr>
          <w:rFonts w:eastAsia="DejaVu Sans"/>
          <w:kern w:val="1"/>
          <w:sz w:val="24"/>
          <w:szCs w:val="24"/>
          <w:lang w:val="ru-RU" w:eastAsia="ar-SA"/>
        </w:rPr>
      </w:pPr>
    </w:p>
    <w:p w:rsidR="00656C07" w:rsidRPr="009441ED" w:rsidRDefault="00656C07" w:rsidP="00656C07">
      <w:pPr>
        <w:ind w:left="10065" w:hanging="142"/>
        <w:rPr>
          <w:b/>
          <w:sz w:val="24"/>
          <w:szCs w:val="24"/>
          <w:lang w:val="ru-RU"/>
        </w:rPr>
      </w:pPr>
    </w:p>
    <w:p w:rsidR="00656C07" w:rsidRDefault="00656C07" w:rsidP="00656C07">
      <w:pPr>
        <w:ind w:right="-1" w:firstLine="709"/>
        <w:jc w:val="both"/>
        <w:rPr>
          <w:b/>
          <w:sz w:val="24"/>
          <w:szCs w:val="24"/>
          <w:lang w:val="ru-RU"/>
        </w:rPr>
      </w:pPr>
    </w:p>
    <w:p w:rsidR="00656C07" w:rsidRDefault="00656C07" w:rsidP="00656C07">
      <w:pPr>
        <w:ind w:right="-1" w:firstLine="709"/>
        <w:jc w:val="both"/>
        <w:rPr>
          <w:b/>
          <w:sz w:val="24"/>
          <w:szCs w:val="24"/>
          <w:lang w:val="ru-RU"/>
        </w:rPr>
      </w:pPr>
    </w:p>
    <w:p w:rsidR="00656C07" w:rsidRDefault="00656C07" w:rsidP="00656C07">
      <w:pPr>
        <w:ind w:right="-1" w:firstLine="709"/>
        <w:jc w:val="both"/>
        <w:rPr>
          <w:b/>
          <w:sz w:val="24"/>
          <w:szCs w:val="24"/>
          <w:lang w:val="ru-RU"/>
        </w:rPr>
      </w:pPr>
      <w:r>
        <w:rPr>
          <w:b/>
          <w:sz w:val="24"/>
          <w:szCs w:val="24"/>
          <w:lang w:val="ru-RU"/>
        </w:rPr>
        <w:t>«Заказчик»</w:t>
      </w:r>
      <w:r>
        <w:rPr>
          <w:b/>
          <w:sz w:val="24"/>
          <w:szCs w:val="24"/>
          <w:lang w:val="ru-RU"/>
        </w:rPr>
        <w:tab/>
      </w:r>
      <w:r>
        <w:rPr>
          <w:b/>
          <w:sz w:val="24"/>
          <w:szCs w:val="24"/>
          <w:lang w:val="ru-RU"/>
        </w:rPr>
        <w:tab/>
      </w:r>
      <w:r>
        <w:rPr>
          <w:b/>
          <w:sz w:val="24"/>
          <w:szCs w:val="24"/>
          <w:lang w:val="ru-RU"/>
        </w:rPr>
        <w:tab/>
      </w:r>
      <w:r>
        <w:rPr>
          <w:b/>
          <w:sz w:val="24"/>
          <w:szCs w:val="24"/>
          <w:lang w:val="ru-RU"/>
        </w:rPr>
        <w:tab/>
      </w:r>
      <w:r>
        <w:rPr>
          <w:b/>
          <w:sz w:val="24"/>
          <w:szCs w:val="24"/>
          <w:lang w:val="ru-RU"/>
        </w:rPr>
        <w:tab/>
      </w:r>
      <w:r>
        <w:rPr>
          <w:b/>
          <w:sz w:val="24"/>
          <w:szCs w:val="24"/>
          <w:lang w:val="ru-RU"/>
        </w:rPr>
        <w:tab/>
      </w:r>
      <w:r>
        <w:rPr>
          <w:b/>
          <w:sz w:val="24"/>
          <w:szCs w:val="24"/>
          <w:lang w:val="ru-RU"/>
        </w:rPr>
        <w:tab/>
        <w:t>«Поставщик»</w:t>
      </w:r>
    </w:p>
    <w:p w:rsidR="00656C07" w:rsidRDefault="00656C07" w:rsidP="00656C07">
      <w:pPr>
        <w:ind w:right="-1" w:firstLine="709"/>
        <w:jc w:val="both"/>
        <w:rPr>
          <w:b/>
          <w:sz w:val="24"/>
          <w:szCs w:val="24"/>
          <w:lang w:val="ru-RU"/>
        </w:rPr>
      </w:pPr>
    </w:p>
    <w:p w:rsidR="00656C07" w:rsidRPr="00244897" w:rsidRDefault="00656C07" w:rsidP="00656C07">
      <w:pPr>
        <w:ind w:right="-1" w:firstLine="709"/>
        <w:jc w:val="both"/>
        <w:rPr>
          <w:b/>
          <w:sz w:val="24"/>
          <w:szCs w:val="24"/>
          <w:lang w:val="ru-RU"/>
        </w:rPr>
      </w:pPr>
      <w:r>
        <w:rPr>
          <w:b/>
          <w:sz w:val="24"/>
          <w:szCs w:val="24"/>
          <w:lang w:val="ru-RU"/>
        </w:rPr>
        <w:t>__________/______________</w:t>
      </w:r>
      <w:r>
        <w:rPr>
          <w:b/>
          <w:sz w:val="24"/>
          <w:szCs w:val="24"/>
          <w:lang w:val="ru-RU"/>
        </w:rPr>
        <w:tab/>
      </w:r>
      <w:r>
        <w:rPr>
          <w:b/>
          <w:sz w:val="24"/>
          <w:szCs w:val="24"/>
          <w:lang w:val="ru-RU"/>
        </w:rPr>
        <w:tab/>
      </w:r>
      <w:r>
        <w:rPr>
          <w:b/>
          <w:sz w:val="24"/>
          <w:szCs w:val="24"/>
          <w:lang w:val="ru-RU"/>
        </w:rPr>
        <w:tab/>
      </w:r>
      <w:r>
        <w:rPr>
          <w:b/>
          <w:sz w:val="24"/>
          <w:szCs w:val="24"/>
          <w:lang w:val="ru-RU"/>
        </w:rPr>
        <w:tab/>
        <w:t>__________/______________</w:t>
      </w:r>
    </w:p>
    <w:p w:rsidR="00656C07" w:rsidRPr="00244897" w:rsidRDefault="00656C07" w:rsidP="00656C07">
      <w:pPr>
        <w:ind w:right="-1" w:firstLine="709"/>
        <w:jc w:val="both"/>
        <w:rPr>
          <w:b/>
          <w:sz w:val="24"/>
          <w:szCs w:val="24"/>
          <w:lang w:val="ru-RU"/>
        </w:rPr>
      </w:pPr>
    </w:p>
    <w:p w:rsidR="00656C07" w:rsidRDefault="00656C07" w:rsidP="00656C07">
      <w:pPr>
        <w:ind w:right="-1" w:firstLine="709"/>
        <w:jc w:val="both"/>
        <w:rPr>
          <w:b/>
          <w:sz w:val="24"/>
          <w:szCs w:val="24"/>
          <w:lang w:val="ru-RU"/>
        </w:rPr>
      </w:pPr>
    </w:p>
    <w:p w:rsidR="00656C07" w:rsidRDefault="00656C07" w:rsidP="00656C07">
      <w:pPr>
        <w:ind w:right="-1" w:firstLine="709"/>
        <w:jc w:val="both"/>
        <w:rPr>
          <w:b/>
          <w:sz w:val="24"/>
          <w:szCs w:val="24"/>
          <w:lang w:val="ru-RU"/>
        </w:rPr>
      </w:pPr>
    </w:p>
    <w:p w:rsidR="00656C07" w:rsidRDefault="00656C07" w:rsidP="00656C07">
      <w:pPr>
        <w:ind w:right="-1" w:firstLine="709"/>
        <w:jc w:val="both"/>
        <w:rPr>
          <w:b/>
          <w:sz w:val="24"/>
          <w:szCs w:val="24"/>
          <w:lang w:val="ru-RU"/>
        </w:rPr>
      </w:pPr>
    </w:p>
    <w:p w:rsidR="00656C07" w:rsidRDefault="00656C07" w:rsidP="00656C07">
      <w:pPr>
        <w:ind w:right="-1" w:firstLine="709"/>
        <w:jc w:val="both"/>
        <w:rPr>
          <w:b/>
          <w:sz w:val="24"/>
          <w:szCs w:val="24"/>
          <w:lang w:val="ru-RU"/>
        </w:rPr>
      </w:pPr>
    </w:p>
    <w:p w:rsidR="00656C07" w:rsidRDefault="00656C07" w:rsidP="00656C07">
      <w:pPr>
        <w:ind w:right="-1" w:firstLine="709"/>
        <w:jc w:val="both"/>
        <w:rPr>
          <w:b/>
          <w:sz w:val="24"/>
          <w:szCs w:val="24"/>
          <w:lang w:val="ru-RU"/>
        </w:rPr>
      </w:pPr>
    </w:p>
    <w:p w:rsidR="00656C07" w:rsidRPr="00FF56F2" w:rsidRDefault="00656C07" w:rsidP="00656C07">
      <w:pPr>
        <w:ind w:right="-1" w:firstLine="709"/>
        <w:jc w:val="both"/>
        <w:rPr>
          <w:sz w:val="24"/>
          <w:szCs w:val="24"/>
          <w:lang w:val="ru-RU"/>
        </w:rPr>
      </w:pPr>
    </w:p>
    <w:p w:rsidR="00656C07" w:rsidRPr="001F1658" w:rsidRDefault="00656C07" w:rsidP="00656C07">
      <w:pPr>
        <w:tabs>
          <w:tab w:val="left" w:pos="426"/>
          <w:tab w:val="center" w:pos="5032"/>
          <w:tab w:val="left" w:pos="9923"/>
          <w:tab w:val="left" w:pos="10065"/>
        </w:tabs>
        <w:jc w:val="center"/>
        <w:rPr>
          <w:b/>
          <w:lang w:val="ru-RU"/>
        </w:rPr>
      </w:pPr>
    </w:p>
    <w:p w:rsidR="00897D08" w:rsidRPr="001F1658" w:rsidRDefault="00897D08" w:rsidP="00656C07">
      <w:pPr>
        <w:tabs>
          <w:tab w:val="left" w:pos="426"/>
          <w:tab w:val="center" w:pos="5032"/>
          <w:tab w:val="left" w:pos="9923"/>
          <w:tab w:val="left" w:pos="10065"/>
        </w:tabs>
        <w:jc w:val="right"/>
        <w:rPr>
          <w:b/>
          <w:lang w:val="ru-RU"/>
        </w:rPr>
      </w:pPr>
    </w:p>
    <w:sectPr w:rsidR="00897D08" w:rsidRPr="001F1658" w:rsidSect="00656C07">
      <w:footerReference w:type="even" r:id="rId14"/>
      <w:footerReference w:type="default" r:id="rId15"/>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F80" w:rsidRDefault="007B0F80">
      <w:r>
        <w:separator/>
      </w:r>
    </w:p>
  </w:endnote>
  <w:endnote w:type="continuationSeparator" w:id="1">
    <w:p w:rsidR="007B0F80" w:rsidRDefault="007B0F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20000A87" w:usb1="D200FDFF" w:usb2="0A04602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07" w:rsidRDefault="00D13DC7">
    <w:pPr>
      <w:pStyle w:val="a7"/>
      <w:jc w:val="right"/>
    </w:pPr>
    <w:r>
      <w:fldChar w:fldCharType="begin"/>
    </w:r>
    <w:r w:rsidR="00656C07">
      <w:instrText>PAGE   \* MERGEFORMAT</w:instrText>
    </w:r>
    <w:r>
      <w:fldChar w:fldCharType="separate"/>
    </w:r>
    <w:r w:rsidR="005445BA">
      <w:rPr>
        <w:noProof/>
      </w:rPr>
      <w:t>1</w:t>
    </w:r>
    <w:r>
      <w:fldChar w:fldCharType="end"/>
    </w:r>
  </w:p>
  <w:p w:rsidR="00656C07" w:rsidRDefault="00656C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C9" w:rsidRDefault="00D13DC7" w:rsidP="004F30DD">
    <w:pPr>
      <w:pStyle w:val="a7"/>
      <w:framePr w:wrap="around" w:vAnchor="text" w:hAnchor="margin" w:xAlign="right" w:y="1"/>
      <w:rPr>
        <w:rStyle w:val="a9"/>
      </w:rPr>
    </w:pPr>
    <w:r>
      <w:rPr>
        <w:rStyle w:val="a9"/>
      </w:rPr>
      <w:fldChar w:fldCharType="begin"/>
    </w:r>
    <w:r w:rsidR="007716C9">
      <w:rPr>
        <w:rStyle w:val="a9"/>
      </w:rPr>
      <w:instrText xml:space="preserve">PAGE  </w:instrText>
    </w:r>
    <w:r>
      <w:rPr>
        <w:rStyle w:val="a9"/>
      </w:rPr>
      <w:fldChar w:fldCharType="end"/>
    </w:r>
  </w:p>
  <w:p w:rsidR="007716C9" w:rsidRDefault="007716C9" w:rsidP="004F30DD">
    <w:pPr>
      <w:pStyle w:val="a7"/>
      <w:ind w:right="360"/>
    </w:pPr>
  </w:p>
  <w:p w:rsidR="007716C9" w:rsidRDefault="007716C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C9" w:rsidRDefault="007716C9" w:rsidP="004F30DD">
    <w:pPr>
      <w:pStyle w:val="a7"/>
      <w:framePr w:wrap="around" w:vAnchor="text" w:hAnchor="margin" w:xAlign="right" w:y="1"/>
      <w:rPr>
        <w:rStyle w:val="a9"/>
      </w:rPr>
    </w:pPr>
  </w:p>
  <w:p w:rsidR="007716C9" w:rsidRDefault="007716C9" w:rsidP="004F30D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F80" w:rsidRDefault="007B0F80">
      <w:r>
        <w:separator/>
      </w:r>
    </w:p>
  </w:footnote>
  <w:footnote w:type="continuationSeparator" w:id="1">
    <w:p w:rsidR="007B0F80" w:rsidRDefault="007B0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86"/>
        </w:tabs>
        <w:ind w:left="786" w:hanging="360"/>
      </w:pPr>
      <w:rPr>
        <w:rFonts w:ascii="Symbol" w:hAnsi="Symbol"/>
      </w:rPr>
    </w:lvl>
  </w:abstractNum>
  <w:abstractNum w:abstractNumId="1">
    <w:nsid w:val="00000003"/>
    <w:multiLevelType w:val="multilevel"/>
    <w:tmpl w:val="30DE2B92"/>
    <w:name w:val="WW8Num3"/>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928"/>
        </w:tabs>
        <w:ind w:left="92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AEFA37A4"/>
    <w:lvl w:ilvl="0">
      <w:start w:val="12"/>
      <w:numFmt w:val="decimal"/>
      <w:lvlText w:val="%1."/>
      <w:lvlJc w:val="left"/>
      <w:pPr>
        <w:tabs>
          <w:tab w:val="num" w:pos="720"/>
        </w:tabs>
        <w:ind w:left="720" w:hanging="360"/>
      </w:pPr>
      <w:rPr>
        <w:rFonts w:hint="default"/>
      </w:rPr>
    </w:lvl>
    <w:lvl w:ilvl="1">
      <w:start w:val="8"/>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nsid w:val="02BF16E2"/>
    <w:multiLevelType w:val="multilevel"/>
    <w:tmpl w:val="1018C72C"/>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107F1F"/>
    <w:multiLevelType w:val="multilevel"/>
    <w:tmpl w:val="E26CCAA2"/>
    <w:lvl w:ilvl="0">
      <w:start w:val="1"/>
      <w:numFmt w:val="decimal"/>
      <w:lvlText w:val="%1."/>
      <w:lvlJc w:val="left"/>
      <w:pPr>
        <w:ind w:left="720"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42A635A"/>
    <w:multiLevelType w:val="multilevel"/>
    <w:tmpl w:val="8EC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8">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9">
    <w:nsid w:val="0F210E50"/>
    <w:multiLevelType w:val="multilevel"/>
    <w:tmpl w:val="8DD819C6"/>
    <w:name w:val="WW8Num42"/>
    <w:lvl w:ilvl="0">
      <w:start w:val="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
    <w:nsid w:val="0F6A7804"/>
    <w:multiLevelType w:val="multilevel"/>
    <w:tmpl w:val="06D096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12">
    <w:nsid w:val="17320C5A"/>
    <w:multiLevelType w:val="hybridMultilevel"/>
    <w:tmpl w:val="868C4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14">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15">
    <w:nsid w:val="1D6430B5"/>
    <w:multiLevelType w:val="multilevel"/>
    <w:tmpl w:val="CAF236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6B16A9"/>
    <w:multiLevelType w:val="multilevel"/>
    <w:tmpl w:val="3AE2795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333A09"/>
    <w:multiLevelType w:val="multilevel"/>
    <w:tmpl w:val="5292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325C8F"/>
    <w:multiLevelType w:val="multilevel"/>
    <w:tmpl w:val="325E86B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9">
    <w:nsid w:val="234535EA"/>
    <w:multiLevelType w:val="multilevel"/>
    <w:tmpl w:val="40545B96"/>
    <w:lvl w:ilvl="0">
      <w:start w:val="7"/>
      <w:numFmt w:val="decimal"/>
      <w:lvlText w:val="%1."/>
      <w:lvlJc w:val="left"/>
      <w:pPr>
        <w:tabs>
          <w:tab w:val="num" w:pos="720"/>
        </w:tabs>
        <w:ind w:left="72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
    <w:nsid w:val="28910EC2"/>
    <w:multiLevelType w:val="multilevel"/>
    <w:tmpl w:val="AED838A6"/>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22">
    <w:nsid w:val="3B946B7E"/>
    <w:multiLevelType w:val="multilevel"/>
    <w:tmpl w:val="2CCE4BB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0136D9"/>
    <w:multiLevelType w:val="multilevel"/>
    <w:tmpl w:val="A7B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27069A"/>
    <w:multiLevelType w:val="hybridMultilevel"/>
    <w:tmpl w:val="F0F45F66"/>
    <w:lvl w:ilvl="0" w:tplc="4B2A1990">
      <w:start w:val="1"/>
      <w:numFmt w:val="decimal"/>
      <w:lvlText w:val="%1)"/>
      <w:lvlJc w:val="left"/>
    </w:lvl>
    <w:lvl w:ilvl="1" w:tplc="1394565C">
      <w:numFmt w:val="decimal"/>
      <w:lvlText w:val=""/>
      <w:lvlJc w:val="left"/>
    </w:lvl>
    <w:lvl w:ilvl="2" w:tplc="947CBC98">
      <w:numFmt w:val="decimal"/>
      <w:lvlText w:val=""/>
      <w:lvlJc w:val="left"/>
    </w:lvl>
    <w:lvl w:ilvl="3" w:tplc="BF328824">
      <w:numFmt w:val="decimal"/>
      <w:lvlText w:val=""/>
      <w:lvlJc w:val="left"/>
    </w:lvl>
    <w:lvl w:ilvl="4" w:tplc="5060FB20">
      <w:numFmt w:val="decimal"/>
      <w:lvlText w:val=""/>
      <w:lvlJc w:val="left"/>
    </w:lvl>
    <w:lvl w:ilvl="5" w:tplc="B388E7BA">
      <w:numFmt w:val="decimal"/>
      <w:lvlText w:val=""/>
      <w:lvlJc w:val="left"/>
    </w:lvl>
    <w:lvl w:ilvl="6" w:tplc="909E87A0">
      <w:numFmt w:val="decimal"/>
      <w:lvlText w:val=""/>
      <w:lvlJc w:val="left"/>
    </w:lvl>
    <w:lvl w:ilvl="7" w:tplc="6BB09BC8">
      <w:numFmt w:val="decimal"/>
      <w:lvlText w:val=""/>
      <w:lvlJc w:val="left"/>
    </w:lvl>
    <w:lvl w:ilvl="8" w:tplc="F2286DEC">
      <w:numFmt w:val="decimal"/>
      <w:lvlText w:val=""/>
      <w:lvlJc w:val="left"/>
    </w:lvl>
  </w:abstractNum>
  <w:abstractNum w:abstractNumId="25">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6">
    <w:nsid w:val="49CA7D66"/>
    <w:multiLevelType w:val="multilevel"/>
    <w:tmpl w:val="2FD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8">
    <w:nsid w:val="4CFB752E"/>
    <w:multiLevelType w:val="multilevel"/>
    <w:tmpl w:val="8E0A7E2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066F56"/>
    <w:multiLevelType w:val="multilevel"/>
    <w:tmpl w:val="0392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716DA6"/>
    <w:multiLevelType w:val="hybridMultilevel"/>
    <w:tmpl w:val="6DEC5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1007CD"/>
    <w:multiLevelType w:val="hybridMultilevel"/>
    <w:tmpl w:val="F640A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577424"/>
    <w:multiLevelType w:val="multilevel"/>
    <w:tmpl w:val="9C1094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C4221FA"/>
    <w:multiLevelType w:val="multilevel"/>
    <w:tmpl w:val="D2744710"/>
    <w:lvl w:ilvl="0">
      <w:start w:val="10"/>
      <w:numFmt w:val="decimal"/>
      <w:lvlText w:val="%1."/>
      <w:lvlJc w:val="left"/>
      <w:pPr>
        <w:tabs>
          <w:tab w:val="num" w:pos="720"/>
        </w:tabs>
        <w:ind w:left="72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4">
    <w:nsid w:val="5D23526D"/>
    <w:multiLevelType w:val="multilevel"/>
    <w:tmpl w:val="9A5E8FD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6">
    <w:nsid w:val="694E156B"/>
    <w:multiLevelType w:val="multilevel"/>
    <w:tmpl w:val="BF64DD56"/>
    <w:lvl w:ilvl="0">
      <w:start w:val="14"/>
      <w:numFmt w:val="decimal"/>
      <w:lvlText w:val="%1."/>
      <w:lvlJc w:val="left"/>
      <w:pPr>
        <w:tabs>
          <w:tab w:val="num" w:pos="720"/>
        </w:tabs>
        <w:ind w:left="72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
    <w:nsid w:val="6C3C0C24"/>
    <w:multiLevelType w:val="hybridMultilevel"/>
    <w:tmpl w:val="C6D459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EA2DC2"/>
    <w:multiLevelType w:val="hybridMultilevel"/>
    <w:tmpl w:val="97F4E39A"/>
    <w:lvl w:ilvl="0" w:tplc="34F02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BE544C5"/>
    <w:multiLevelType w:val="hybridMultilevel"/>
    <w:tmpl w:val="298C6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41">
    <w:nsid w:val="7E4733F3"/>
    <w:multiLevelType w:val="multilevel"/>
    <w:tmpl w:val="493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610B07"/>
    <w:multiLevelType w:val="multilevel"/>
    <w:tmpl w:val="7480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31"/>
  </w:num>
  <w:num w:numId="4">
    <w:abstractNumId w:val="34"/>
  </w:num>
  <w:num w:numId="5">
    <w:abstractNumId w:val="27"/>
    <w:lvlOverride w:ilvl="0">
      <w:lvl w:ilvl="0">
        <w:start w:val="1"/>
        <w:numFmt w:val="decimal"/>
        <w:lvlText w:val="6.2.%1."/>
        <w:legacy w:legacy="1" w:legacySpace="0" w:legacyIndent="701"/>
        <w:lvlJc w:val="left"/>
        <w:rPr>
          <w:rFonts w:ascii="Times New Roman" w:hAnsi="Times New Roman" w:cs="Times New Roman" w:hint="default"/>
        </w:rPr>
      </w:lvl>
    </w:lvlOverride>
  </w:num>
  <w:num w:numId="6">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5"/>
    <w:lvlOverride w:ilvl="0">
      <w:startOverride w:val="1"/>
    </w:lvlOverride>
  </w:num>
  <w:num w:numId="8">
    <w:abstractNumId w:val="14"/>
    <w:lvlOverride w:ilvl="0">
      <w:startOverride w:val="4"/>
    </w:lvlOverride>
  </w:num>
  <w:num w:numId="9">
    <w:abstractNumId w:val="13"/>
    <w:lvlOverride w:ilvl="0">
      <w:startOverride w:val="7"/>
    </w:lvlOverride>
  </w:num>
  <w:num w:numId="10">
    <w:abstractNumId w:val="11"/>
    <w:lvlOverride w:ilvl="0">
      <w:startOverride w:val="1"/>
    </w:lvlOverride>
  </w:num>
  <w:num w:numId="11">
    <w:abstractNumId w:val="27"/>
    <w:lvlOverride w:ilvl="0">
      <w:startOverride w:val="1"/>
    </w:lvlOverride>
  </w:num>
  <w:num w:numId="12">
    <w:abstractNumId w:val="21"/>
    <w:lvlOverride w:ilvl="0">
      <w:startOverride w:val="4"/>
    </w:lvlOverride>
  </w:num>
  <w:num w:numId="13">
    <w:abstractNumId w:val="8"/>
    <w:lvlOverride w:ilvl="0">
      <w:startOverride w:val="3"/>
    </w:lvlOverride>
  </w:num>
  <w:num w:numId="14">
    <w:abstractNumId w:val="7"/>
    <w:lvlOverride w:ilvl="0">
      <w:startOverride w:val="3"/>
    </w:lvlOverride>
  </w:num>
  <w:num w:numId="15">
    <w:abstractNumId w:val="25"/>
    <w:lvlOverride w:ilvl="0">
      <w:startOverride w:val="5"/>
    </w:lvlOverride>
  </w:num>
  <w:num w:numId="16">
    <w:abstractNumId w:val="16"/>
  </w:num>
  <w:num w:numId="17">
    <w:abstractNumId w:val="4"/>
  </w:num>
  <w:num w:numId="18">
    <w:abstractNumId w:val="24"/>
  </w:num>
  <w:num w:numId="19">
    <w:abstractNumId w:val="40"/>
  </w:num>
  <w:num w:numId="20">
    <w:abstractNumId w:val="39"/>
  </w:num>
  <w:num w:numId="21">
    <w:abstractNumId w:val="12"/>
  </w:num>
  <w:num w:numId="22">
    <w:abstractNumId w:val="38"/>
  </w:num>
  <w:num w:numId="23">
    <w:abstractNumId w:val="32"/>
  </w:num>
  <w:num w:numId="24">
    <w:abstractNumId w:val="0"/>
  </w:num>
  <w:num w:numId="25">
    <w:abstractNumId w:val="1"/>
  </w:num>
  <w:num w:numId="26">
    <w:abstractNumId w:val="2"/>
  </w:num>
  <w:num w:numId="27">
    <w:abstractNumId w:val="3"/>
  </w:num>
  <w:num w:numId="28">
    <w:abstractNumId w:val="5"/>
  </w:num>
  <w:num w:numId="29">
    <w:abstractNumId w:val="37"/>
  </w:num>
  <w:num w:numId="30">
    <w:abstractNumId w:val="19"/>
  </w:num>
  <w:num w:numId="31">
    <w:abstractNumId w:val="9"/>
  </w:num>
  <w:num w:numId="32">
    <w:abstractNumId w:val="10"/>
  </w:num>
  <w:num w:numId="33">
    <w:abstractNumId w:val="33"/>
  </w:num>
  <w:num w:numId="34">
    <w:abstractNumId w:val="20"/>
  </w:num>
  <w:num w:numId="35">
    <w:abstractNumId w:val="22"/>
  </w:num>
  <w:num w:numId="36">
    <w:abstractNumId w:val="36"/>
  </w:num>
  <w:num w:numId="37">
    <w:abstractNumId w:val="28"/>
  </w:num>
  <w:num w:numId="38">
    <w:abstractNumId w:val="41"/>
  </w:num>
  <w:num w:numId="39">
    <w:abstractNumId w:val="26"/>
  </w:num>
  <w:num w:numId="40">
    <w:abstractNumId w:val="42"/>
  </w:num>
  <w:num w:numId="41">
    <w:abstractNumId w:val="29"/>
  </w:num>
  <w:num w:numId="42">
    <w:abstractNumId w:val="6"/>
  </w:num>
  <w:num w:numId="43">
    <w:abstractNumId w:val="30"/>
  </w:num>
  <w:num w:numId="44">
    <w:abstractNumId w:val="1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3597"/>
    <w:rsid w:val="00006913"/>
    <w:rsid w:val="00036257"/>
    <w:rsid w:val="00071C25"/>
    <w:rsid w:val="00082FB5"/>
    <w:rsid w:val="0009048B"/>
    <w:rsid w:val="000F6C6E"/>
    <w:rsid w:val="00136223"/>
    <w:rsid w:val="00142C9A"/>
    <w:rsid w:val="001663E0"/>
    <w:rsid w:val="001808F8"/>
    <w:rsid w:val="00194DE5"/>
    <w:rsid w:val="001B44F7"/>
    <w:rsid w:val="001C5C95"/>
    <w:rsid w:val="001C73E5"/>
    <w:rsid w:val="001C7610"/>
    <w:rsid w:val="001D6821"/>
    <w:rsid w:val="001E0711"/>
    <w:rsid w:val="001F1658"/>
    <w:rsid w:val="00241131"/>
    <w:rsid w:val="00244897"/>
    <w:rsid w:val="00247218"/>
    <w:rsid w:val="00294E7B"/>
    <w:rsid w:val="002A62AA"/>
    <w:rsid w:val="002A77BF"/>
    <w:rsid w:val="002B272C"/>
    <w:rsid w:val="002D2D78"/>
    <w:rsid w:val="002E3703"/>
    <w:rsid w:val="003041BF"/>
    <w:rsid w:val="0031786F"/>
    <w:rsid w:val="00327331"/>
    <w:rsid w:val="0034393E"/>
    <w:rsid w:val="00346C70"/>
    <w:rsid w:val="003544B0"/>
    <w:rsid w:val="00363B71"/>
    <w:rsid w:val="00396428"/>
    <w:rsid w:val="003B086B"/>
    <w:rsid w:val="003B40D1"/>
    <w:rsid w:val="003C1764"/>
    <w:rsid w:val="00482671"/>
    <w:rsid w:val="0048565A"/>
    <w:rsid w:val="004873F1"/>
    <w:rsid w:val="00491489"/>
    <w:rsid w:val="004D0FBC"/>
    <w:rsid w:val="004E14A4"/>
    <w:rsid w:val="004F30DD"/>
    <w:rsid w:val="0051565F"/>
    <w:rsid w:val="005445BA"/>
    <w:rsid w:val="00551DFF"/>
    <w:rsid w:val="0055512B"/>
    <w:rsid w:val="00564DE8"/>
    <w:rsid w:val="00567ECC"/>
    <w:rsid w:val="00592435"/>
    <w:rsid w:val="005964A9"/>
    <w:rsid w:val="005C41F0"/>
    <w:rsid w:val="005F4E59"/>
    <w:rsid w:val="00613104"/>
    <w:rsid w:val="00614F73"/>
    <w:rsid w:val="00636AF9"/>
    <w:rsid w:val="00656C07"/>
    <w:rsid w:val="00663646"/>
    <w:rsid w:val="006A5935"/>
    <w:rsid w:val="006C0870"/>
    <w:rsid w:val="006C1779"/>
    <w:rsid w:val="006C5788"/>
    <w:rsid w:val="006E1AD0"/>
    <w:rsid w:val="006E49F2"/>
    <w:rsid w:val="006F257D"/>
    <w:rsid w:val="00742452"/>
    <w:rsid w:val="00761EA3"/>
    <w:rsid w:val="007716C9"/>
    <w:rsid w:val="007B0F80"/>
    <w:rsid w:val="007C322D"/>
    <w:rsid w:val="007C640C"/>
    <w:rsid w:val="007D30AC"/>
    <w:rsid w:val="00855A39"/>
    <w:rsid w:val="00885CC0"/>
    <w:rsid w:val="00893999"/>
    <w:rsid w:val="008960BB"/>
    <w:rsid w:val="00897D08"/>
    <w:rsid w:val="008D14C2"/>
    <w:rsid w:val="008D386D"/>
    <w:rsid w:val="008F6470"/>
    <w:rsid w:val="009157FD"/>
    <w:rsid w:val="00925DD5"/>
    <w:rsid w:val="009441ED"/>
    <w:rsid w:val="009514E3"/>
    <w:rsid w:val="00981325"/>
    <w:rsid w:val="0098334F"/>
    <w:rsid w:val="009C1855"/>
    <w:rsid w:val="009C4C39"/>
    <w:rsid w:val="009D1328"/>
    <w:rsid w:val="009D763C"/>
    <w:rsid w:val="009E2BE8"/>
    <w:rsid w:val="009F42AD"/>
    <w:rsid w:val="00A05596"/>
    <w:rsid w:val="00A2203D"/>
    <w:rsid w:val="00A84E21"/>
    <w:rsid w:val="00A86376"/>
    <w:rsid w:val="00A90154"/>
    <w:rsid w:val="00AA324F"/>
    <w:rsid w:val="00AA4046"/>
    <w:rsid w:val="00AB2D41"/>
    <w:rsid w:val="00AB38DA"/>
    <w:rsid w:val="00AD79D5"/>
    <w:rsid w:val="00B06735"/>
    <w:rsid w:val="00B34714"/>
    <w:rsid w:val="00B475FB"/>
    <w:rsid w:val="00B808B0"/>
    <w:rsid w:val="00BC27CB"/>
    <w:rsid w:val="00BC52E0"/>
    <w:rsid w:val="00BE357B"/>
    <w:rsid w:val="00BE7359"/>
    <w:rsid w:val="00C21FEA"/>
    <w:rsid w:val="00C23255"/>
    <w:rsid w:val="00C2641D"/>
    <w:rsid w:val="00C47C65"/>
    <w:rsid w:val="00C54F1B"/>
    <w:rsid w:val="00CB2E8B"/>
    <w:rsid w:val="00CC0BF5"/>
    <w:rsid w:val="00CC31E0"/>
    <w:rsid w:val="00CE1A6E"/>
    <w:rsid w:val="00CF252F"/>
    <w:rsid w:val="00D13DC7"/>
    <w:rsid w:val="00D22F20"/>
    <w:rsid w:val="00D47146"/>
    <w:rsid w:val="00D74CC7"/>
    <w:rsid w:val="00DA38FE"/>
    <w:rsid w:val="00DA3969"/>
    <w:rsid w:val="00DB6883"/>
    <w:rsid w:val="00DE0BF8"/>
    <w:rsid w:val="00DF3993"/>
    <w:rsid w:val="00E36D15"/>
    <w:rsid w:val="00E40D1C"/>
    <w:rsid w:val="00E55A96"/>
    <w:rsid w:val="00E82FF5"/>
    <w:rsid w:val="00EA55D8"/>
    <w:rsid w:val="00EB5A51"/>
    <w:rsid w:val="00ED109D"/>
    <w:rsid w:val="00EE1952"/>
    <w:rsid w:val="00EE650B"/>
    <w:rsid w:val="00F14762"/>
    <w:rsid w:val="00F2392E"/>
    <w:rsid w:val="00F30863"/>
    <w:rsid w:val="00F80FAB"/>
    <w:rsid w:val="00FB5196"/>
    <w:rsid w:val="00FD0880"/>
    <w:rsid w:val="00FD3597"/>
    <w:rsid w:val="00FF5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table" w:styleId="a3">
    <w:name w:val="Table Grid"/>
    <w:basedOn w:val="a1"/>
    <w:uiPriority w:val="39"/>
    <w:rsid w:val="00F80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A_маркированный_список,List Paragraph"/>
    <w:basedOn w:val="a"/>
    <w:link w:val="a5"/>
    <w:uiPriority w:val="34"/>
    <w:qFormat/>
    <w:rsid w:val="001F1658"/>
    <w:pPr>
      <w:ind w:left="720"/>
      <w:contextualSpacing/>
    </w:pPr>
    <w:rPr>
      <w:sz w:val="24"/>
      <w:szCs w:val="24"/>
      <w:lang w:val="ru-RU" w:eastAsia="ru-RU"/>
    </w:rPr>
  </w:style>
  <w:style w:type="character" w:customStyle="1" w:styleId="a5">
    <w:name w:val="Абзац списка Знак"/>
    <w:aliases w:val="A_маркированный_список Знак,List Paragraph Знак"/>
    <w:link w:val="a4"/>
    <w:uiPriority w:val="34"/>
    <w:locked/>
    <w:rsid w:val="001F1658"/>
    <w:rPr>
      <w:sz w:val="24"/>
      <w:szCs w:val="24"/>
      <w:lang w:val="ru-RU" w:eastAsia="ru-RU"/>
    </w:rPr>
  </w:style>
  <w:style w:type="paragraph" w:styleId="a6">
    <w:name w:val="No Spacing"/>
    <w:uiPriority w:val="1"/>
    <w:qFormat/>
    <w:rsid w:val="00C47C65"/>
    <w:rPr>
      <w:rFonts w:ascii="Calibri" w:hAnsi="Calibri"/>
      <w:sz w:val="22"/>
      <w:szCs w:val="22"/>
      <w:lang w:val="ru-RU" w:eastAsia="ru-RU"/>
    </w:rPr>
  </w:style>
  <w:style w:type="paragraph" w:styleId="a7">
    <w:name w:val="footer"/>
    <w:basedOn w:val="a"/>
    <w:link w:val="a8"/>
    <w:uiPriority w:val="99"/>
    <w:rsid w:val="00A2203D"/>
    <w:pPr>
      <w:tabs>
        <w:tab w:val="center" w:pos="4677"/>
        <w:tab w:val="right" w:pos="9355"/>
      </w:tabs>
    </w:pPr>
    <w:rPr>
      <w:sz w:val="24"/>
      <w:szCs w:val="24"/>
      <w:lang w:val="ru-RU" w:eastAsia="ru-RU"/>
    </w:rPr>
  </w:style>
  <w:style w:type="character" w:customStyle="1" w:styleId="a8">
    <w:name w:val="Нижний колонтитул Знак"/>
    <w:basedOn w:val="a0"/>
    <w:link w:val="a7"/>
    <w:uiPriority w:val="99"/>
    <w:rsid w:val="00A2203D"/>
    <w:rPr>
      <w:sz w:val="24"/>
      <w:szCs w:val="24"/>
      <w:lang w:val="ru-RU" w:eastAsia="ru-RU"/>
    </w:rPr>
  </w:style>
  <w:style w:type="character" w:styleId="a9">
    <w:name w:val="page number"/>
    <w:basedOn w:val="a0"/>
    <w:rsid w:val="00A2203D"/>
  </w:style>
  <w:style w:type="character" w:customStyle="1" w:styleId="glossary-term">
    <w:name w:val="glossary-term"/>
    <w:basedOn w:val="a0"/>
    <w:qFormat/>
    <w:rsid w:val="00897D08"/>
  </w:style>
  <w:style w:type="character" w:customStyle="1" w:styleId="-">
    <w:name w:val="Интернет-ссылка"/>
    <w:basedOn w:val="a0"/>
    <w:uiPriority w:val="99"/>
    <w:semiHidden/>
    <w:unhideWhenUsed/>
    <w:rsid w:val="00897D08"/>
    <w:rPr>
      <w:color w:val="0000FF"/>
      <w:u w:val="single"/>
    </w:rPr>
  </w:style>
  <w:style w:type="character" w:customStyle="1" w:styleId="s1">
    <w:name w:val="s1"/>
    <w:rsid w:val="00897D08"/>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w:basedOn w:val="a"/>
    <w:link w:val="ab"/>
    <w:rsid w:val="009441ED"/>
    <w:pPr>
      <w:widowControl w:val="0"/>
      <w:suppressAutoHyphens/>
      <w:spacing w:after="120"/>
    </w:pPr>
    <w:rPr>
      <w:rFonts w:eastAsia="DejaVu Sans"/>
      <w:kern w:val="1"/>
      <w:sz w:val="24"/>
      <w:szCs w:val="24"/>
      <w:lang w:val="ru-RU" w:eastAsia="ar-SA"/>
    </w:rPr>
  </w:style>
  <w:style w:type="character" w:customStyle="1" w:styleId="ab">
    <w:name w:val="Основной текст Знак"/>
    <w:basedOn w:val="a0"/>
    <w:link w:val="aa"/>
    <w:rsid w:val="009441ED"/>
    <w:rPr>
      <w:rFonts w:eastAsia="DejaVu Sans"/>
      <w:kern w:val="1"/>
      <w:sz w:val="24"/>
      <w:szCs w:val="24"/>
      <w:lang w:val="ru-RU" w:eastAsia="ar-SA"/>
    </w:rPr>
  </w:style>
  <w:style w:type="paragraph" w:styleId="ac">
    <w:name w:val="Normal (Web)"/>
    <w:basedOn w:val="a"/>
    <w:uiPriority w:val="99"/>
    <w:rsid w:val="009441ED"/>
    <w:pPr>
      <w:widowControl w:val="0"/>
      <w:suppressAutoHyphens/>
      <w:spacing w:before="100" w:after="100"/>
    </w:pPr>
    <w:rPr>
      <w:rFonts w:eastAsia="DejaVu Sans"/>
      <w:kern w:val="1"/>
      <w:sz w:val="24"/>
      <w:szCs w:val="24"/>
      <w:lang w:val="ru-RU" w:eastAsia="ar-SA"/>
    </w:rPr>
  </w:style>
  <w:style w:type="paragraph" w:customStyle="1" w:styleId="21">
    <w:name w:val="Основной текст с отступом 21"/>
    <w:basedOn w:val="a"/>
    <w:uiPriority w:val="99"/>
    <w:rsid w:val="009441ED"/>
    <w:pPr>
      <w:spacing w:after="120" w:line="480" w:lineRule="auto"/>
      <w:ind w:left="283"/>
    </w:pPr>
    <w:rPr>
      <w:kern w:val="1"/>
      <w:sz w:val="24"/>
      <w:lang w:val="ru-RU" w:eastAsia="ar-SA"/>
    </w:rPr>
  </w:style>
  <w:style w:type="character" w:styleId="ad">
    <w:name w:val="Strong"/>
    <w:qFormat/>
    <w:rsid w:val="009441ED"/>
    <w:rPr>
      <w:b/>
      <w:bCs/>
    </w:rPr>
  </w:style>
  <w:style w:type="character" w:styleId="ae">
    <w:name w:val="Emphasis"/>
    <w:basedOn w:val="a0"/>
    <w:uiPriority w:val="20"/>
    <w:qFormat/>
    <w:rsid w:val="0009048B"/>
    <w:rPr>
      <w:i/>
      <w:iCs/>
    </w:rPr>
  </w:style>
  <w:style w:type="character" w:styleId="af">
    <w:name w:val="Hyperlink"/>
    <w:basedOn w:val="a0"/>
    <w:uiPriority w:val="99"/>
    <w:semiHidden/>
    <w:unhideWhenUsed/>
    <w:rsid w:val="00DA3969"/>
    <w:rPr>
      <w:color w:val="0000FF"/>
      <w:u w:val="single"/>
    </w:rPr>
  </w:style>
  <w:style w:type="paragraph" w:styleId="af0">
    <w:name w:val="Balloon Text"/>
    <w:basedOn w:val="a"/>
    <w:link w:val="af1"/>
    <w:uiPriority w:val="99"/>
    <w:semiHidden/>
    <w:unhideWhenUsed/>
    <w:rsid w:val="00BE7359"/>
    <w:rPr>
      <w:rFonts w:ascii="Segoe UI" w:hAnsi="Segoe UI" w:cs="Segoe UI"/>
      <w:sz w:val="18"/>
      <w:szCs w:val="18"/>
    </w:rPr>
  </w:style>
  <w:style w:type="character" w:customStyle="1" w:styleId="af1">
    <w:name w:val="Текст выноски Знак"/>
    <w:basedOn w:val="a0"/>
    <w:link w:val="af0"/>
    <w:uiPriority w:val="99"/>
    <w:semiHidden/>
    <w:rsid w:val="00BE73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15572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1c-rating.kz/sol/bso"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1c-rating.kz/sol/compf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01T04:39:47.019"/>
    </inkml:context>
    <inkml:brush xml:id="br0">
      <inkml:brushProperty name="width" value="0.01767" units="cm"/>
      <inkml:brushProperty name="height" value="0.01767" units="cm"/>
      <inkml:brushProperty name="ignorePressure" value="1"/>
    </inkml:brush>
  </inkml:definitions>
  <inkml:trace contextRef="#ctx0" brushRef="#br0">0 0,'0'0</inkml:trace>
</inkml:in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3-01T04:39:48.386"/>
    </inkml:context>
    <inkml:brush xml:id="br0">
      <inkml:brushProperty name="width" value="0.01767" units="cm"/>
      <inkml:brushProperty name="height" value="0.01767" units="cm"/>
      <inkml:brushProperty name="ignorePressure" value="1"/>
    </inkml:brush>
  </inkml:definitions>
  <inkml:trace contextRef="#ctx0" brushRef="#br0">0 0,'0'0</inkml:trace>
</inkml:ink>
</file>

<file path=customXml/itemProps1.xml><?xml version="1.0" encoding="utf-8"?>
<ds:datastoreItem xmlns:ds="http://schemas.openxmlformats.org/officeDocument/2006/customXml" ds:itemID="{C7943392-1B85-4412-9318-4C53DD538D4A}">
  <ds:schemaRefs>
    <ds:schemaRef ds:uri="http://www.w3.org/2003/InkML"/>
  </ds:schemaRefs>
</ds:datastoreItem>
</file>

<file path=customXml/itemProps2.xml><?xml version="1.0" encoding="utf-8"?>
<ds:datastoreItem xmlns:ds="http://schemas.openxmlformats.org/officeDocument/2006/customXml" ds:itemID="{91CE0B53-5EB3-4068-BE32-0D8C89DC5F8B}">
  <ds:schemaRefs>
    <ds:schemaRef ds:uri="http://schemas.openxmlformats.org/officeDocument/2006/bibliography"/>
  </ds:schemaRefs>
</ds:datastoreItem>
</file>

<file path=customXml/itemProps3.xml><?xml version="1.0" encoding="utf-8"?>
<ds:datastoreItem xmlns:ds="http://schemas.openxmlformats.org/officeDocument/2006/customXml" ds:itemID="{6B484ED8-40BC-4BBF-9DE6-A732C33ABA1C}">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13</Pages>
  <Words>4251</Words>
  <Characters>24232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cp:revision>
  <cp:lastPrinted>2018-05-28T07:02:00Z</cp:lastPrinted>
  <dcterms:created xsi:type="dcterms:W3CDTF">2018-02-14T09:51:00Z</dcterms:created>
  <dcterms:modified xsi:type="dcterms:W3CDTF">2018-05-28T14:35:00Z</dcterms:modified>
</cp:coreProperties>
</file>