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381" w:rsidRDefault="00E52381" w:rsidP="002C32C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  <w:r w:rsidRPr="00E52381">
        <w:rPr>
          <w:rFonts w:ascii="Times New Roman" w:eastAsia="Calibri" w:hAnsi="Times New Roman" w:cs="Times New Roman"/>
          <w:b/>
          <w:sz w:val="28"/>
          <w:szCs w:val="24"/>
          <w:lang w:val="kk-KZ"/>
        </w:rPr>
        <w:t>Объявление</w:t>
      </w:r>
    </w:p>
    <w:p w:rsidR="00E52381" w:rsidRPr="00E52381" w:rsidRDefault="00E52381" w:rsidP="00EB4C7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</w:p>
    <w:p w:rsidR="00EB4C79" w:rsidRPr="00C20B34" w:rsidRDefault="00EB4C79" w:rsidP="003C26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53740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Корпоративный фонд </w:t>
      </w:r>
      <w:r w:rsidR="00853740" w:rsidRPr="00853740">
        <w:rPr>
          <w:rFonts w:ascii="Times New Roman" w:eastAsia="Calibri" w:hAnsi="Times New Roman" w:cs="Times New Roman"/>
          <w:sz w:val="28"/>
          <w:szCs w:val="24"/>
          <w:lang w:val="kk-KZ"/>
        </w:rPr>
        <w:t>«</w:t>
      </w:r>
      <w:r w:rsidR="00F82983">
        <w:rPr>
          <w:rFonts w:ascii="Times New Roman" w:eastAsia="Calibri" w:hAnsi="Times New Roman" w:cs="Times New Roman"/>
          <w:sz w:val="28"/>
          <w:szCs w:val="24"/>
          <w:lang w:val="kk-KZ"/>
        </w:rPr>
        <w:t>Компания по строительству объектов</w:t>
      </w:r>
      <w:r w:rsidR="00853740" w:rsidRPr="00853740">
        <w:rPr>
          <w:rFonts w:ascii="Times New Roman" w:eastAsia="Calibri" w:hAnsi="Times New Roman" w:cs="Times New Roman"/>
          <w:sz w:val="28"/>
          <w:szCs w:val="24"/>
          <w:lang w:val="kk-KZ"/>
        </w:rPr>
        <w:t>»</w:t>
      </w:r>
      <w:r w:rsidR="00E52381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объявляет </w:t>
      </w:r>
      <w:r w:rsidR="00A5603B">
        <w:rPr>
          <w:rFonts w:ascii="Times New Roman" w:eastAsia="Calibri" w:hAnsi="Times New Roman" w:cs="Times New Roman"/>
          <w:sz w:val="28"/>
          <w:szCs w:val="24"/>
        </w:rPr>
        <w:t>открытый тендер по закупкам</w:t>
      </w:r>
      <w:r w:rsidRPr="00EB4C7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E9737C">
        <w:rPr>
          <w:rFonts w:ascii="Times New Roman" w:eastAsia="Calibri" w:hAnsi="Times New Roman" w:cs="Times New Roman"/>
          <w:sz w:val="28"/>
          <w:szCs w:val="24"/>
        </w:rPr>
        <w:t xml:space="preserve">работ </w:t>
      </w:r>
      <w:r w:rsidR="00E9737C" w:rsidRPr="00E9737C">
        <w:rPr>
          <w:rFonts w:ascii="Times New Roman" w:eastAsia="Calibri" w:hAnsi="Times New Roman" w:cs="Times New Roman"/>
          <w:sz w:val="28"/>
          <w:szCs w:val="24"/>
        </w:rPr>
        <w:t>по возведению (строительству) нежилых зданий/сооружений</w:t>
      </w:r>
      <w:r w:rsidR="003C2678">
        <w:rPr>
          <w:rFonts w:ascii="Times New Roman" w:eastAsia="Calibri" w:hAnsi="Times New Roman" w:cs="Times New Roman"/>
          <w:sz w:val="28"/>
          <w:szCs w:val="24"/>
        </w:rPr>
        <w:t>.</w:t>
      </w:r>
    </w:p>
    <w:p w:rsidR="00BC0735" w:rsidRPr="00BC0735" w:rsidRDefault="00EB4C79" w:rsidP="00BC0735">
      <w:pPr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 xml:space="preserve">Местонахождение организатора тендера: 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010000, РК, </w:t>
      </w:r>
      <w:r w:rsidR="00BC0735" w:rsidRPr="00BC0735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г. Астана, ул. Е10, д. 17/10, кабинет </w:t>
      </w:r>
      <w:r w:rsidR="003F6F48">
        <w:rPr>
          <w:rFonts w:ascii="Times New Roman" w:eastAsia="Calibri" w:hAnsi="Times New Roman" w:cs="Times New Roman"/>
          <w:bCs/>
          <w:iCs/>
          <w:sz w:val="28"/>
          <w:szCs w:val="24"/>
        </w:rPr>
        <w:t>0315</w:t>
      </w:r>
      <w:r w:rsidR="00BC0735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, тел.: </w:t>
      </w:r>
      <w:r w:rsidR="003F6F48">
        <w:rPr>
          <w:rFonts w:ascii="Times New Roman" w:eastAsia="Calibri" w:hAnsi="Times New Roman" w:cs="Times New Roman"/>
          <w:bCs/>
          <w:iCs/>
          <w:sz w:val="28"/>
          <w:szCs w:val="24"/>
        </w:rPr>
        <w:t>76-91-23</w:t>
      </w:r>
    </w:p>
    <w:p w:rsidR="00EB4C79" w:rsidRPr="00EB4C79" w:rsidRDefault="00E52381" w:rsidP="00BC0735">
      <w:pPr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>
        <w:rPr>
          <w:rFonts w:ascii="Times New Roman" w:eastAsia="Calibri" w:hAnsi="Times New Roman" w:cs="Times New Roman"/>
          <w:bCs/>
          <w:iCs/>
          <w:sz w:val="28"/>
          <w:szCs w:val="24"/>
        </w:rPr>
        <w:t>П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одробная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спецификация </w:t>
      </w:r>
      <w:r w:rsidR="003F6F48">
        <w:rPr>
          <w:rFonts w:ascii="Times New Roman" w:eastAsia="Calibri" w:hAnsi="Times New Roman" w:cs="Times New Roman"/>
          <w:bCs/>
          <w:iCs/>
          <w:sz w:val="28"/>
          <w:szCs w:val="24"/>
        </w:rPr>
        <w:t>услуг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, место и сроки </w:t>
      </w:r>
      <w:r w:rsidR="003F6F48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оказания услуг 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указаны в тендерной документации. 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Тендерную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документац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ию можно получить ежедневно с 09:0</w:t>
      </w:r>
      <w:r w:rsidR="00853740">
        <w:rPr>
          <w:rFonts w:ascii="Times New Roman" w:eastAsia="Calibri" w:hAnsi="Times New Roman" w:cs="Times New Roman"/>
          <w:bCs/>
          <w:iCs/>
          <w:sz w:val="28"/>
          <w:szCs w:val="24"/>
        </w:rPr>
        <w:t>0 до 1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8:3</w:t>
      </w:r>
      <w:r w:rsidR="00853740">
        <w:rPr>
          <w:rFonts w:ascii="Times New Roman" w:eastAsia="Calibri" w:hAnsi="Times New Roman" w:cs="Times New Roman"/>
          <w:bCs/>
          <w:iCs/>
          <w:sz w:val="28"/>
          <w:szCs w:val="24"/>
        </w:rPr>
        <w:t>0 часов (перерыв с 13:00 до 14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:30 часов), кроме субботы и воскресенья, с даты опубликования объявления до 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«</w:t>
      </w:r>
      <w:r w:rsidR="00E9737C">
        <w:rPr>
          <w:rFonts w:ascii="Times New Roman" w:eastAsia="Calibri" w:hAnsi="Times New Roman" w:cs="Times New Roman"/>
          <w:bCs/>
          <w:iCs/>
          <w:sz w:val="28"/>
          <w:szCs w:val="24"/>
        </w:rPr>
        <w:t>15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>»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E9737C">
        <w:rPr>
          <w:rFonts w:ascii="Times New Roman" w:eastAsia="Calibri" w:hAnsi="Times New Roman" w:cs="Times New Roman"/>
          <w:bCs/>
          <w:iCs/>
          <w:sz w:val="28"/>
          <w:szCs w:val="24"/>
          <w:lang w:val="kk-KZ"/>
        </w:rPr>
        <w:t>февраля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201</w:t>
      </w:r>
      <w:r w:rsidR="003F6F48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9 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г.  по адресу: </w:t>
      </w:r>
      <w:r w:rsidR="00BC0735" w:rsidRPr="00BC0735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г. Астана, ул. Е10, д. 17/10, кабинет </w:t>
      </w:r>
      <w:r w:rsidR="003F6F48">
        <w:rPr>
          <w:rFonts w:ascii="Times New Roman" w:eastAsia="Calibri" w:hAnsi="Times New Roman" w:cs="Times New Roman"/>
          <w:bCs/>
          <w:iCs/>
          <w:sz w:val="28"/>
          <w:szCs w:val="24"/>
        </w:rPr>
        <w:t>0315</w:t>
      </w:r>
      <w:r w:rsidR="00BC0735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, 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либо на сайте: </w:t>
      </w:r>
      <w:hyperlink r:id="rId4" w:history="1">
        <w:r w:rsidRPr="00EB4C79">
          <w:rPr>
            <w:rFonts w:ascii="Times New Roman" w:eastAsia="Calibri" w:hAnsi="Times New Roman" w:cs="Times New Roman"/>
            <w:bCs/>
            <w:iCs/>
            <w:color w:val="333399"/>
            <w:sz w:val="28"/>
            <w:szCs w:val="24"/>
            <w:u w:val="single"/>
            <w:lang w:val="kk-KZ"/>
          </w:rPr>
          <w:t>www.sk-</w:t>
        </w:r>
        <w:r w:rsidRPr="00853740">
          <w:rPr>
            <w:rFonts w:ascii="Times New Roman" w:eastAsia="Calibri" w:hAnsi="Times New Roman" w:cs="Times New Roman"/>
            <w:bCs/>
            <w:iCs/>
            <w:color w:val="333399"/>
            <w:sz w:val="28"/>
            <w:szCs w:val="24"/>
            <w:u w:val="single"/>
            <w:lang w:val="kk-KZ"/>
          </w:rPr>
          <w:t>trust</w:t>
        </w:r>
        <w:r w:rsidRPr="00EB4C79">
          <w:rPr>
            <w:rFonts w:ascii="Times New Roman" w:eastAsia="Calibri" w:hAnsi="Times New Roman" w:cs="Times New Roman"/>
            <w:bCs/>
            <w:iCs/>
            <w:color w:val="333399"/>
            <w:sz w:val="28"/>
            <w:szCs w:val="24"/>
            <w:u w:val="single"/>
            <w:lang w:val="kk-KZ"/>
          </w:rPr>
          <w:t>.kz</w:t>
        </w:r>
      </w:hyperlink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, раздел «Закупки».</w:t>
      </w:r>
    </w:p>
    <w:p w:rsidR="00EB4C79" w:rsidRPr="00EB4C79" w:rsidRDefault="00EB4C79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>Тендерная документация предоставляется на безвозмездной основе.</w:t>
      </w:r>
    </w:p>
    <w:p w:rsidR="00BC0735" w:rsidRPr="00BC0735" w:rsidRDefault="00EB4C79" w:rsidP="00BC0735">
      <w:pPr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Заявки на участие в тендере, запечатанные в конверты, представляются (направляются) потенциальными поставщиками в Корпоративный фонд </w:t>
      </w:r>
      <w:r w:rsidR="00853740" w:rsidRPr="00853740">
        <w:rPr>
          <w:rFonts w:ascii="Times New Roman" w:eastAsia="Calibri" w:hAnsi="Times New Roman" w:cs="Times New Roman"/>
          <w:bCs/>
          <w:iCs/>
          <w:sz w:val="28"/>
          <w:szCs w:val="24"/>
          <w:lang w:val="kk-KZ"/>
        </w:rPr>
        <w:t>«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Компания по строительству объектов</w:t>
      </w:r>
      <w:r w:rsidR="00853740" w:rsidRPr="00853740">
        <w:rPr>
          <w:rFonts w:ascii="Times New Roman" w:eastAsia="Calibri" w:hAnsi="Times New Roman" w:cs="Times New Roman"/>
          <w:bCs/>
          <w:iCs/>
          <w:sz w:val="28"/>
          <w:szCs w:val="24"/>
          <w:lang w:val="kk-KZ"/>
        </w:rPr>
        <w:t xml:space="preserve">» 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по адресу: </w:t>
      </w:r>
      <w:r w:rsidR="00BC0735" w:rsidRPr="00BC0735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г. Астана, ул. Е10, д. 17/10, кабинет </w:t>
      </w:r>
      <w:r w:rsidR="003F6F48">
        <w:rPr>
          <w:rFonts w:ascii="Times New Roman" w:eastAsia="Calibri" w:hAnsi="Times New Roman" w:cs="Times New Roman"/>
          <w:bCs/>
          <w:iCs/>
          <w:sz w:val="28"/>
          <w:szCs w:val="24"/>
        </w:rPr>
        <w:t>0315</w:t>
      </w:r>
      <w:r w:rsidR="00BC0735">
        <w:rPr>
          <w:rFonts w:ascii="Times New Roman" w:eastAsia="Calibri" w:hAnsi="Times New Roman" w:cs="Times New Roman"/>
          <w:bCs/>
          <w:iCs/>
          <w:sz w:val="28"/>
          <w:szCs w:val="24"/>
        </w:rPr>
        <w:t>.</w:t>
      </w:r>
    </w:p>
    <w:p w:rsidR="00EB4C79" w:rsidRPr="00EB4C79" w:rsidRDefault="00EB4C79" w:rsidP="00EB4C7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ab/>
        <w:t>Необходимо наличие у представителя потенциального поставщика доверенности на получение копии тендерной документации.</w:t>
      </w:r>
    </w:p>
    <w:p w:rsidR="00EB4C79" w:rsidRPr="00853740" w:rsidRDefault="00EB4C79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Окончательный срок предоставления 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конвертов с тендерными заявками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до 10: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0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0 часов 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>«</w:t>
      </w:r>
      <w:r w:rsidR="00E9737C">
        <w:rPr>
          <w:rFonts w:ascii="Times New Roman" w:eastAsia="Calibri" w:hAnsi="Times New Roman" w:cs="Times New Roman"/>
          <w:bCs/>
          <w:iCs/>
          <w:sz w:val="28"/>
          <w:szCs w:val="24"/>
        </w:rPr>
        <w:t>18</w:t>
      </w:r>
      <w:r w:rsidR="000A5ADB">
        <w:rPr>
          <w:rFonts w:ascii="Times New Roman" w:eastAsia="Calibri" w:hAnsi="Times New Roman" w:cs="Times New Roman"/>
          <w:bCs/>
          <w:iCs/>
          <w:sz w:val="28"/>
          <w:szCs w:val="24"/>
        </w:rPr>
        <w:t>»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E9737C">
        <w:rPr>
          <w:rFonts w:ascii="Times New Roman" w:eastAsia="Calibri" w:hAnsi="Times New Roman" w:cs="Times New Roman"/>
          <w:bCs/>
          <w:iCs/>
          <w:sz w:val="28"/>
          <w:szCs w:val="24"/>
        </w:rPr>
        <w:t>февраля</w:t>
      </w:r>
      <w:r w:rsidR="009C7866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201</w:t>
      </w:r>
      <w:r w:rsidR="003F6F48">
        <w:rPr>
          <w:rFonts w:ascii="Times New Roman" w:eastAsia="Calibri" w:hAnsi="Times New Roman" w:cs="Times New Roman"/>
          <w:bCs/>
          <w:iCs/>
          <w:sz w:val="28"/>
          <w:szCs w:val="24"/>
        </w:rPr>
        <w:t>9</w:t>
      </w:r>
      <w:r w:rsidR="00853740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года.</w:t>
      </w:r>
    </w:p>
    <w:p w:rsidR="00EB4C79" w:rsidRPr="00EB4C79" w:rsidRDefault="00E52381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>
        <w:rPr>
          <w:rFonts w:ascii="Times New Roman" w:eastAsia="Calibri" w:hAnsi="Times New Roman" w:cs="Times New Roman"/>
          <w:bCs/>
          <w:iCs/>
          <w:sz w:val="28"/>
          <w:szCs w:val="24"/>
        </w:rPr>
        <w:t>Вскрытие конвертов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с </w:t>
      </w:r>
      <w:r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тендерными </w:t>
      </w:r>
      <w:r w:rsidR="00EB4C79"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заявками в 11:00 часов </w:t>
      </w:r>
      <w:r w:rsidR="003F6F48">
        <w:rPr>
          <w:rFonts w:ascii="Times New Roman" w:eastAsia="Calibri" w:hAnsi="Times New Roman" w:cs="Times New Roman"/>
          <w:bCs/>
          <w:iCs/>
          <w:sz w:val="28"/>
          <w:szCs w:val="24"/>
        </w:rPr>
        <w:t>«</w:t>
      </w:r>
      <w:r w:rsidR="00E9737C">
        <w:rPr>
          <w:rFonts w:ascii="Times New Roman" w:eastAsia="Calibri" w:hAnsi="Times New Roman" w:cs="Times New Roman"/>
          <w:bCs/>
          <w:iCs/>
          <w:sz w:val="28"/>
          <w:szCs w:val="24"/>
        </w:rPr>
        <w:t>18</w:t>
      </w:r>
      <w:r w:rsidR="003F6F48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» </w:t>
      </w:r>
      <w:r w:rsidR="00E9737C">
        <w:rPr>
          <w:rFonts w:ascii="Times New Roman" w:eastAsia="Calibri" w:hAnsi="Times New Roman" w:cs="Times New Roman"/>
          <w:bCs/>
          <w:iCs/>
          <w:sz w:val="28"/>
          <w:szCs w:val="24"/>
        </w:rPr>
        <w:t>февраля</w:t>
      </w:r>
      <w:r w:rsidR="003F6F48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2019 года.</w:t>
      </w:r>
    </w:p>
    <w:p w:rsidR="00EB4C79" w:rsidRPr="00EB4C79" w:rsidRDefault="00EB4C79" w:rsidP="00EB4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bookmarkStart w:id="0" w:name="_GoBack"/>
      <w:bookmarkEnd w:id="0"/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Дополнительную информацию и справки можно получить по телефону: 8 (7172) 57 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52</w:t>
      </w:r>
      <w:r w:rsidRPr="00EB4C7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</w:t>
      </w:r>
      <w:r w:rsidR="00E52381">
        <w:rPr>
          <w:rFonts w:ascii="Times New Roman" w:eastAsia="Calibri" w:hAnsi="Times New Roman" w:cs="Times New Roman"/>
          <w:bCs/>
          <w:iCs/>
          <w:sz w:val="28"/>
          <w:szCs w:val="24"/>
        </w:rPr>
        <w:t>4</w:t>
      </w:r>
      <w:r w:rsidR="00621C84">
        <w:rPr>
          <w:rFonts w:ascii="Times New Roman" w:eastAsia="Calibri" w:hAnsi="Times New Roman" w:cs="Times New Roman"/>
          <w:bCs/>
          <w:iCs/>
          <w:sz w:val="28"/>
          <w:szCs w:val="24"/>
        </w:rPr>
        <w:t>8.</w:t>
      </w:r>
    </w:p>
    <w:p w:rsidR="00EB4C79" w:rsidRPr="00EB4C79" w:rsidRDefault="00EB4C79" w:rsidP="00EB4C79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EB4C79" w:rsidRPr="00EB4C79" w:rsidRDefault="00EB4C79" w:rsidP="00EB4C79">
      <w:pPr>
        <w:spacing w:after="0" w:line="240" w:lineRule="auto"/>
        <w:rPr>
          <w:rFonts w:ascii="Calibri" w:eastAsia="Calibri" w:hAnsi="Calibri" w:cs="Times New Roman"/>
          <w:sz w:val="28"/>
          <w:szCs w:val="24"/>
          <w:lang w:val="kk-KZ"/>
        </w:rPr>
      </w:pPr>
    </w:p>
    <w:p w:rsidR="00FE23D6" w:rsidRPr="00EB4C79" w:rsidRDefault="00FE23D6">
      <w:pPr>
        <w:rPr>
          <w:lang w:val="kk-KZ"/>
        </w:rPr>
      </w:pPr>
    </w:p>
    <w:sectPr w:rsidR="00FE23D6" w:rsidRPr="00EB4C79" w:rsidSect="009C3BCA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8E4"/>
    <w:rsid w:val="00081FF1"/>
    <w:rsid w:val="000A5ADB"/>
    <w:rsid w:val="00165E76"/>
    <w:rsid w:val="001A2562"/>
    <w:rsid w:val="002858E4"/>
    <w:rsid w:val="002C32C8"/>
    <w:rsid w:val="0038192E"/>
    <w:rsid w:val="003A4230"/>
    <w:rsid w:val="003C2678"/>
    <w:rsid w:val="003D09CA"/>
    <w:rsid w:val="003E5D3A"/>
    <w:rsid w:val="003F6F48"/>
    <w:rsid w:val="00481DA4"/>
    <w:rsid w:val="005178F6"/>
    <w:rsid w:val="00621C84"/>
    <w:rsid w:val="006A371A"/>
    <w:rsid w:val="00751E25"/>
    <w:rsid w:val="00853740"/>
    <w:rsid w:val="00927587"/>
    <w:rsid w:val="009B0C86"/>
    <w:rsid w:val="009C7866"/>
    <w:rsid w:val="00A119BB"/>
    <w:rsid w:val="00A40786"/>
    <w:rsid w:val="00A5603B"/>
    <w:rsid w:val="00BC0735"/>
    <w:rsid w:val="00C100A5"/>
    <w:rsid w:val="00C20B34"/>
    <w:rsid w:val="00D23257"/>
    <w:rsid w:val="00DA4B02"/>
    <w:rsid w:val="00DE1A42"/>
    <w:rsid w:val="00E52381"/>
    <w:rsid w:val="00E9737C"/>
    <w:rsid w:val="00EB4C79"/>
    <w:rsid w:val="00F82983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BA89"/>
  <w15:chartTrackingRefBased/>
  <w15:docId w15:val="{8844559C-779D-49BF-96EF-4F34E65F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74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-astan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Арман Карабаев</cp:lastModifiedBy>
  <cp:revision>32</cp:revision>
  <cp:lastPrinted>2018-05-30T06:49:00Z</cp:lastPrinted>
  <dcterms:created xsi:type="dcterms:W3CDTF">2018-04-24T09:02:00Z</dcterms:created>
  <dcterms:modified xsi:type="dcterms:W3CDTF">2019-02-15T11:42:00Z</dcterms:modified>
</cp:coreProperties>
</file>