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09" w:rsidRPr="00F67409" w:rsidRDefault="00F67409" w:rsidP="00F67409">
      <w:pPr>
        <w:jc w:val="both"/>
        <w:rPr>
          <w:rFonts w:ascii="Arial" w:hAnsi="Arial" w:cs="Arial"/>
          <w:b/>
          <w:sz w:val="24"/>
          <w:szCs w:val="24"/>
        </w:rPr>
      </w:pPr>
      <w:r w:rsidRPr="00F67409">
        <w:rPr>
          <w:rFonts w:ascii="Arial" w:hAnsi="Arial" w:cs="Arial"/>
          <w:b/>
          <w:sz w:val="24"/>
          <w:szCs w:val="24"/>
        </w:rPr>
        <w:t>В Астане состоялся Открытый республиканский турнир по рукопашному бою среди мужчин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В Астане в рамках празднования Дня Первого Президента Республики Казахстан - Лидера Нации состоялся первый Открытый республиканский турнир по рукопашному бою среди мужчин на Кубок Верховного Главнокомандующего Вооруженными силами Республики Казахстан, передает корреспондент Vesti.kz со ссылкой на организаторов. Соревнования прошли в спортивном комплексе "</w:t>
      </w:r>
      <w:proofErr w:type="spellStart"/>
      <w:r w:rsidRPr="00F67409">
        <w:rPr>
          <w:rFonts w:ascii="Arial" w:hAnsi="Arial" w:cs="Arial"/>
          <w:sz w:val="24"/>
          <w:szCs w:val="24"/>
        </w:rPr>
        <w:t>Даулет</w:t>
      </w:r>
      <w:proofErr w:type="spellEnd"/>
      <w:r w:rsidRPr="00F67409">
        <w:rPr>
          <w:rFonts w:ascii="Arial" w:hAnsi="Arial" w:cs="Arial"/>
          <w:sz w:val="24"/>
          <w:szCs w:val="24"/>
        </w:rPr>
        <w:t>".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В турнире приняли участие 24 сборных команды, 10 из которых представляли силовые структуры, 14 команд - из регионов Казахстана и городов Астана и Алматы. Соревнования собрали 178 сильнейших спортсменов в девяти весовых категориях, в числе которых заслуженный мастер спорта, девять мастеров </w:t>
      </w:r>
      <w:bookmarkStart w:id="0" w:name="_GoBack"/>
      <w:bookmarkEnd w:id="0"/>
      <w:r w:rsidRPr="00F67409">
        <w:rPr>
          <w:rFonts w:ascii="Arial" w:hAnsi="Arial" w:cs="Arial"/>
          <w:sz w:val="24"/>
          <w:szCs w:val="24"/>
        </w:rPr>
        <w:t>спорта международного класса, 37 мастеров спорта и 90 кандидатов в мастера спорта.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Так, в общекомандном зачете первое место завоевала команда Службы государственной охраны, второе место - команда Министерства внутренних дел Республики Казахстан, третье призовое место заняла команда Комитета национальной безопасности.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В личном же первенстве медали распределились следующим образом: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- СГО РК - 5 золотых, 1 серебряная и 1 бронзовая медали;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- МВД РК - 2 золотых, 2 серебряных и 1 бронзовая медали;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- Национальная гвардия МВД РК - 1 золотая, 3 </w:t>
      </w:r>
      <w:proofErr w:type="gramStart"/>
      <w:r w:rsidRPr="00F67409">
        <w:rPr>
          <w:rFonts w:ascii="Arial" w:hAnsi="Arial" w:cs="Arial"/>
          <w:sz w:val="24"/>
          <w:szCs w:val="24"/>
        </w:rPr>
        <w:t>серебряных  и</w:t>
      </w:r>
      <w:proofErr w:type="gramEnd"/>
      <w:r w:rsidRPr="00F67409">
        <w:rPr>
          <w:rFonts w:ascii="Arial" w:hAnsi="Arial" w:cs="Arial"/>
          <w:sz w:val="24"/>
          <w:szCs w:val="24"/>
        </w:rPr>
        <w:t xml:space="preserve"> 1 бронзовая медали;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- КНБ РК - 1 золотая и 2 бронзовые медали;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- по одной серебряной медали завоевали спортсмены ЦСКА МО РК, Южно-Казахстанской и </w:t>
      </w:r>
      <w:proofErr w:type="spellStart"/>
      <w:r w:rsidRPr="00F67409">
        <w:rPr>
          <w:rFonts w:ascii="Arial" w:hAnsi="Arial" w:cs="Arial"/>
          <w:sz w:val="24"/>
          <w:szCs w:val="24"/>
        </w:rPr>
        <w:t>Костанайской</w:t>
      </w:r>
      <w:proofErr w:type="spellEnd"/>
      <w:r w:rsidRPr="00F67409">
        <w:rPr>
          <w:rFonts w:ascii="Arial" w:hAnsi="Arial" w:cs="Arial"/>
          <w:sz w:val="24"/>
          <w:szCs w:val="24"/>
        </w:rPr>
        <w:t xml:space="preserve"> областей;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- по одной бронзовой медали досталось спортсменам из </w:t>
      </w:r>
      <w:proofErr w:type="spellStart"/>
      <w:proofErr w:type="gramStart"/>
      <w:r w:rsidRPr="00F67409">
        <w:rPr>
          <w:rFonts w:ascii="Arial" w:hAnsi="Arial" w:cs="Arial"/>
          <w:sz w:val="24"/>
          <w:szCs w:val="24"/>
        </w:rPr>
        <w:t>Акмолинской</w:t>
      </w:r>
      <w:proofErr w:type="spellEnd"/>
      <w:r w:rsidRPr="00F6740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67409">
        <w:rPr>
          <w:rFonts w:ascii="Arial" w:hAnsi="Arial" w:cs="Arial"/>
          <w:sz w:val="24"/>
          <w:szCs w:val="24"/>
        </w:rPr>
        <w:t>Атырауской</w:t>
      </w:r>
      <w:proofErr w:type="spellEnd"/>
      <w:proofErr w:type="gramEnd"/>
      <w:r w:rsidRPr="00F67409">
        <w:rPr>
          <w:rFonts w:ascii="Arial" w:hAnsi="Arial" w:cs="Arial"/>
          <w:sz w:val="24"/>
          <w:szCs w:val="24"/>
        </w:rPr>
        <w:t>, Актюбинской областей и Астаны.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>Победители награждены медалями, дипломами и денежными призами. Также в программе соревнований значились показательные выступления военнослужащих роты Почетного караула Президентского полка "</w:t>
      </w:r>
      <w:proofErr w:type="spellStart"/>
      <w:r w:rsidRPr="00F67409">
        <w:rPr>
          <w:rFonts w:ascii="Arial" w:hAnsi="Arial" w:cs="Arial"/>
          <w:sz w:val="24"/>
          <w:szCs w:val="24"/>
        </w:rPr>
        <w:t>Айбын</w:t>
      </w:r>
      <w:proofErr w:type="spellEnd"/>
      <w:r w:rsidRPr="00F67409">
        <w:rPr>
          <w:rFonts w:ascii="Arial" w:hAnsi="Arial" w:cs="Arial"/>
          <w:sz w:val="24"/>
          <w:szCs w:val="24"/>
        </w:rPr>
        <w:t>".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"Соревнования проводились в преддверии и в рамках празднования государственного праздника - Дня Первого Президента РК. Республиканский турнир на кубок Верховного Главнокомандующего, Первого Президента Республики Казахстан - Лидера Нации также направлен на развитие подготовки и повышения профессионализма отечественных спортсменов, которые являются гордостью нашей страны, достойно представляя честь республики на международной спортивной арене",- отметил Начальник Службы государственной охраны РК, генерал-майор </w:t>
      </w:r>
      <w:proofErr w:type="spellStart"/>
      <w:r w:rsidRPr="00F67409">
        <w:rPr>
          <w:rFonts w:ascii="Arial" w:hAnsi="Arial" w:cs="Arial"/>
          <w:sz w:val="24"/>
          <w:szCs w:val="24"/>
        </w:rPr>
        <w:t>Куренбеков</w:t>
      </w:r>
      <w:proofErr w:type="spellEnd"/>
      <w:r w:rsidRPr="00F67409">
        <w:rPr>
          <w:rFonts w:ascii="Arial" w:hAnsi="Arial" w:cs="Arial"/>
          <w:sz w:val="24"/>
          <w:szCs w:val="24"/>
        </w:rPr>
        <w:t>.</w:t>
      </w:r>
    </w:p>
    <w:p w:rsidR="00F67409" w:rsidRPr="00F67409" w:rsidRDefault="00F67409" w:rsidP="00F67409">
      <w:pPr>
        <w:jc w:val="both"/>
        <w:rPr>
          <w:rFonts w:ascii="Arial" w:hAnsi="Arial" w:cs="Arial"/>
          <w:sz w:val="24"/>
          <w:szCs w:val="24"/>
        </w:rPr>
      </w:pPr>
      <w:r w:rsidRPr="00F67409">
        <w:rPr>
          <w:rFonts w:ascii="Arial" w:hAnsi="Arial" w:cs="Arial"/>
          <w:sz w:val="24"/>
          <w:szCs w:val="24"/>
        </w:rPr>
        <w:t xml:space="preserve"> </w:t>
      </w:r>
      <w:r w:rsidRPr="00F67409">
        <w:rPr>
          <w:rFonts w:ascii="Arial" w:hAnsi="Arial" w:cs="Arial"/>
          <w:sz w:val="24"/>
          <w:szCs w:val="24"/>
        </w:rPr>
        <w:t xml:space="preserve">Турнир организован </w:t>
      </w:r>
      <w:proofErr w:type="spellStart"/>
      <w:r w:rsidRPr="00F67409">
        <w:rPr>
          <w:rFonts w:ascii="Arial" w:hAnsi="Arial" w:cs="Arial"/>
          <w:sz w:val="24"/>
          <w:szCs w:val="24"/>
        </w:rPr>
        <w:t>Всеказахстанской</w:t>
      </w:r>
      <w:proofErr w:type="spellEnd"/>
      <w:r w:rsidRPr="00F67409">
        <w:rPr>
          <w:rFonts w:ascii="Arial" w:hAnsi="Arial" w:cs="Arial"/>
          <w:sz w:val="24"/>
          <w:szCs w:val="24"/>
        </w:rPr>
        <w:t xml:space="preserve"> ассоциацией рукопашного боя совместно с Министерством культуры и спорта Республики Казахстан. Главным спонсором соревнований выступил Фонд "</w:t>
      </w:r>
      <w:proofErr w:type="spellStart"/>
      <w:r w:rsidRPr="00F67409">
        <w:rPr>
          <w:rFonts w:ascii="Arial" w:hAnsi="Arial" w:cs="Arial"/>
          <w:sz w:val="24"/>
          <w:szCs w:val="24"/>
        </w:rPr>
        <w:t>Самрук-Казына</w:t>
      </w:r>
      <w:proofErr w:type="spellEnd"/>
      <w:r w:rsidRPr="00F67409">
        <w:rPr>
          <w:rFonts w:ascii="Arial" w:hAnsi="Arial" w:cs="Arial"/>
          <w:sz w:val="24"/>
          <w:szCs w:val="24"/>
        </w:rPr>
        <w:t>".</w:t>
      </w:r>
    </w:p>
    <w:p w:rsidR="00CE50A4" w:rsidRPr="00F67409" w:rsidRDefault="00CE50A4" w:rsidP="00F67409">
      <w:pPr>
        <w:jc w:val="both"/>
        <w:rPr>
          <w:rFonts w:ascii="Arial" w:hAnsi="Arial" w:cs="Arial"/>
          <w:sz w:val="24"/>
          <w:szCs w:val="24"/>
        </w:rPr>
      </w:pPr>
    </w:p>
    <w:sectPr w:rsidR="00CE50A4" w:rsidRPr="00F6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0D8C"/>
    <w:multiLevelType w:val="multilevel"/>
    <w:tmpl w:val="C218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9D1"/>
    <w:multiLevelType w:val="multilevel"/>
    <w:tmpl w:val="36F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A"/>
    <w:rsid w:val="002772FA"/>
    <w:rsid w:val="00802C04"/>
    <w:rsid w:val="00CE50A4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80C9-1340-4ACB-9053-44BA423B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67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7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unce">
    <w:name w:val="announce"/>
    <w:basedOn w:val="a"/>
    <w:rsid w:val="00F6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4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8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000000"/>
                        <w:left w:val="none" w:sz="0" w:space="8" w:color="auto"/>
                        <w:bottom w:val="none" w:sz="0" w:space="5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2016-03-17T15:04:00Z</dcterms:created>
  <dcterms:modified xsi:type="dcterms:W3CDTF">2016-03-17T15:06:00Z</dcterms:modified>
</cp:coreProperties>
</file>