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97" w:rsidRPr="003B086B" w:rsidRDefault="00A2203D" w:rsidP="00A2203D">
      <w:pPr>
        <w:spacing w:before="17" w:line="240" w:lineRule="exact"/>
        <w:jc w:val="center"/>
        <w:rPr>
          <w:b/>
          <w:sz w:val="24"/>
          <w:szCs w:val="24"/>
          <w:lang w:val="ru-RU"/>
        </w:rPr>
      </w:pPr>
      <w:r w:rsidRPr="003B086B">
        <w:rPr>
          <w:b/>
          <w:sz w:val="24"/>
          <w:szCs w:val="24"/>
          <w:lang w:val="ru-RU"/>
        </w:rPr>
        <w:t>Объявление о закупках спосо</w:t>
      </w:r>
      <w:r w:rsidR="003B086B" w:rsidRPr="003B086B">
        <w:rPr>
          <w:b/>
          <w:sz w:val="24"/>
          <w:szCs w:val="24"/>
          <w:lang w:val="ru-RU"/>
        </w:rPr>
        <w:t>бом запроса ценовых предложений</w:t>
      </w:r>
    </w:p>
    <w:p w:rsidR="003B086B" w:rsidRDefault="003B40D1" w:rsidP="003B40D1">
      <w:pPr>
        <w:pStyle w:val="a4"/>
        <w:spacing w:before="17" w:line="240" w:lineRule="exact"/>
        <w:ind w:left="1080" w:firstLine="336"/>
      </w:pPr>
      <w:r w:rsidRPr="003B086B">
        <w:t xml:space="preserve">                      </w:t>
      </w:r>
    </w:p>
    <w:p w:rsidR="001663E0" w:rsidRPr="001663E0" w:rsidRDefault="00B328A7" w:rsidP="004F30DD">
      <w:pPr>
        <w:tabs>
          <w:tab w:val="left" w:pos="0"/>
        </w:tabs>
        <w:spacing w:line="276" w:lineRule="auto"/>
        <w:ind w:right="394"/>
        <w:jc w:val="both"/>
        <w:rPr>
          <w:rFonts w:eastAsia="Calibri"/>
          <w:lang w:val="ru-RU"/>
        </w:rPr>
      </w:pPr>
      <w:r>
        <w:rPr>
          <w:rFonts w:eastAsia="Calibri"/>
          <w:lang w:val="ru-RU"/>
        </w:rPr>
        <w:t>04</w:t>
      </w:r>
      <w:r w:rsidR="001663E0" w:rsidRPr="001663E0">
        <w:rPr>
          <w:rFonts w:eastAsia="Calibri"/>
          <w:lang w:val="ru-RU"/>
        </w:rPr>
        <w:t>.</w:t>
      </w:r>
      <w:r>
        <w:rPr>
          <w:rFonts w:eastAsia="Calibri"/>
          <w:lang w:val="kk-KZ"/>
        </w:rPr>
        <w:t>05</w:t>
      </w:r>
      <w:r w:rsidR="001663E0" w:rsidRPr="001663E0">
        <w:rPr>
          <w:rFonts w:eastAsia="Calibri"/>
          <w:lang w:val="ru-RU"/>
        </w:rPr>
        <w:t>.201</w:t>
      </w:r>
      <w:r w:rsidR="001663E0">
        <w:rPr>
          <w:rFonts w:eastAsia="Calibri"/>
          <w:lang w:val="kk-KZ"/>
        </w:rPr>
        <w:t xml:space="preserve">8 </w:t>
      </w:r>
      <w:r w:rsidR="001663E0" w:rsidRPr="001663E0">
        <w:rPr>
          <w:rFonts w:eastAsia="Calibri"/>
          <w:lang w:val="ru-RU"/>
        </w:rPr>
        <w:t>г.</w:t>
      </w:r>
    </w:p>
    <w:p w:rsidR="001663E0" w:rsidRPr="001663E0" w:rsidRDefault="001663E0" w:rsidP="004F30DD">
      <w:pPr>
        <w:tabs>
          <w:tab w:val="left" w:pos="0"/>
        </w:tabs>
        <w:spacing w:line="276" w:lineRule="auto"/>
        <w:ind w:right="394"/>
        <w:jc w:val="both"/>
        <w:rPr>
          <w:rFonts w:eastAsia="Calibri"/>
          <w:b/>
          <w:lang w:val="ru-RU"/>
        </w:rPr>
      </w:pPr>
    </w:p>
    <w:p w:rsidR="001663E0" w:rsidRPr="001663E0" w:rsidRDefault="001663E0" w:rsidP="00831A5E">
      <w:pPr>
        <w:jc w:val="both"/>
        <w:rPr>
          <w:bCs/>
          <w:iCs/>
          <w:sz w:val="24"/>
          <w:szCs w:val="24"/>
          <w:lang w:val="ru-RU"/>
        </w:rPr>
      </w:pPr>
      <w:r w:rsidRPr="001663E0">
        <w:rPr>
          <w:rFonts w:eastAsia="Calibri"/>
          <w:sz w:val="24"/>
          <w:szCs w:val="24"/>
          <w:lang w:val="ru-RU"/>
        </w:rPr>
        <w:tab/>
      </w:r>
      <w:r w:rsidRPr="007D30AC">
        <w:rPr>
          <w:b/>
          <w:bCs/>
          <w:iCs/>
          <w:sz w:val="24"/>
          <w:szCs w:val="24"/>
          <w:lang w:val="ru-RU"/>
        </w:rPr>
        <w:t>Корпоративный фонд «Компания по строительству объектов»</w:t>
      </w:r>
      <w:r w:rsidRPr="001663E0">
        <w:rPr>
          <w:bCs/>
          <w:iCs/>
          <w:sz w:val="24"/>
          <w:szCs w:val="24"/>
          <w:lang w:val="ru-RU"/>
        </w:rPr>
        <w:t xml:space="preserve">, (010000, Республика Казахстан, г. Астана, район Есиль, ул. </w:t>
      </w:r>
      <w:proofErr w:type="spellStart"/>
      <w:r w:rsidRPr="001663E0">
        <w:rPr>
          <w:bCs/>
          <w:iCs/>
          <w:sz w:val="24"/>
          <w:szCs w:val="24"/>
          <w:lang w:val="ru-RU"/>
        </w:rPr>
        <w:t>Д.Кунаева</w:t>
      </w:r>
      <w:proofErr w:type="spellEnd"/>
      <w:r w:rsidRPr="001663E0">
        <w:rPr>
          <w:bCs/>
          <w:iCs/>
          <w:sz w:val="24"/>
          <w:szCs w:val="24"/>
          <w:lang w:val="ru-RU"/>
        </w:rPr>
        <w:t>, д. 8, блок «Б», офис 3114) объявляет о проведении закупок</w:t>
      </w:r>
      <w:r w:rsidR="00B328A7">
        <w:rPr>
          <w:bCs/>
          <w:iCs/>
          <w:sz w:val="24"/>
          <w:szCs w:val="24"/>
          <w:lang w:val="ru-RU"/>
        </w:rPr>
        <w:t xml:space="preserve"> программного обеспечения</w:t>
      </w:r>
      <w:r w:rsidRPr="001663E0">
        <w:rPr>
          <w:bCs/>
          <w:iCs/>
          <w:sz w:val="24"/>
          <w:szCs w:val="24"/>
          <w:lang w:val="ru-RU"/>
        </w:rPr>
        <w:t xml:space="preserve"> </w:t>
      </w:r>
      <w:r w:rsidR="00831A5E">
        <w:rPr>
          <w:bCs/>
          <w:iCs/>
          <w:sz w:val="24"/>
          <w:szCs w:val="24"/>
          <w:lang w:val="ru-RU"/>
        </w:rPr>
        <w:t>(</w:t>
      </w:r>
      <w:r>
        <w:rPr>
          <w:bCs/>
          <w:iCs/>
          <w:sz w:val="24"/>
          <w:szCs w:val="24"/>
          <w:lang w:val="ru-RU"/>
        </w:rPr>
        <w:t>по лотам)</w:t>
      </w:r>
      <w:bookmarkStart w:id="0" w:name="_GoBack"/>
      <w:bookmarkEnd w:id="0"/>
      <w:r w:rsidRPr="001663E0">
        <w:rPr>
          <w:bCs/>
          <w:iCs/>
          <w:sz w:val="24"/>
          <w:szCs w:val="24"/>
          <w:lang w:val="ru-RU"/>
        </w:rPr>
        <w:t xml:space="preserve"> способом запроса ценовых предложений</w:t>
      </w:r>
      <w:r w:rsidR="0031786F">
        <w:rPr>
          <w:bCs/>
          <w:iCs/>
          <w:sz w:val="24"/>
          <w:szCs w:val="24"/>
          <w:lang w:val="ru-RU"/>
        </w:rPr>
        <w:t>:</w:t>
      </w:r>
    </w:p>
    <w:tbl>
      <w:tblPr>
        <w:tblW w:w="5160" w:type="pct"/>
        <w:tblInd w:w="10" w:type="dxa"/>
        <w:tblLayout w:type="fixed"/>
        <w:tblCellMar>
          <w:left w:w="0" w:type="dxa"/>
          <w:right w:w="0" w:type="dxa"/>
        </w:tblCellMar>
        <w:tblLook w:val="0000"/>
      </w:tblPr>
      <w:tblGrid>
        <w:gridCol w:w="488"/>
        <w:gridCol w:w="1336"/>
        <w:gridCol w:w="1571"/>
        <w:gridCol w:w="710"/>
        <w:gridCol w:w="427"/>
        <w:gridCol w:w="997"/>
        <w:gridCol w:w="714"/>
        <w:gridCol w:w="712"/>
        <w:gridCol w:w="857"/>
        <w:gridCol w:w="1011"/>
        <w:gridCol w:w="1144"/>
      </w:tblGrid>
      <w:tr w:rsidR="00B328A7" w:rsidRPr="00395105" w:rsidTr="00B328A7">
        <w:trPr>
          <w:trHeight w:val="115"/>
        </w:trPr>
        <w:tc>
          <w:tcPr>
            <w:tcW w:w="245" w:type="pct"/>
            <w:tcBorders>
              <w:top w:val="single" w:sz="8" w:space="0" w:color="auto"/>
              <w:left w:val="single" w:sz="8" w:space="0" w:color="auto"/>
              <w:bottom w:val="single" w:sz="8" w:space="0" w:color="auto"/>
              <w:right w:val="single" w:sz="8" w:space="0" w:color="auto"/>
            </w:tcBorders>
            <w:vAlign w:val="center"/>
          </w:tcPr>
          <w:p w:rsidR="00482671" w:rsidRPr="00482671" w:rsidRDefault="00482671" w:rsidP="004F30DD">
            <w:pPr>
              <w:spacing w:line="115" w:lineRule="atLeast"/>
              <w:jc w:val="center"/>
              <w:rPr>
                <w:b/>
                <w:bCs/>
                <w:color w:val="000000"/>
                <w:sz w:val="18"/>
                <w:szCs w:val="18"/>
              </w:rPr>
            </w:pPr>
            <w:r w:rsidRPr="00482671">
              <w:rPr>
                <w:b/>
                <w:bCs/>
                <w:color w:val="000000"/>
                <w:sz w:val="18"/>
                <w:szCs w:val="18"/>
              </w:rPr>
              <w:t xml:space="preserve">№  </w:t>
            </w:r>
            <w:proofErr w:type="spellStart"/>
            <w:r w:rsidRPr="00482671">
              <w:rPr>
                <w:b/>
                <w:bCs/>
                <w:color w:val="000000"/>
                <w:sz w:val="18"/>
                <w:szCs w:val="18"/>
              </w:rPr>
              <w:t>лота</w:t>
            </w:r>
            <w:proofErr w:type="spellEnd"/>
          </w:p>
        </w:tc>
        <w:tc>
          <w:tcPr>
            <w:tcW w:w="670" w:type="pct"/>
            <w:tcBorders>
              <w:top w:val="single" w:sz="8" w:space="0" w:color="auto"/>
              <w:left w:val="nil"/>
              <w:bottom w:val="nil"/>
              <w:right w:val="single" w:sz="8" w:space="0" w:color="auto"/>
            </w:tcBorders>
            <w:vAlign w:val="center"/>
          </w:tcPr>
          <w:p w:rsidR="00482671" w:rsidRPr="00482671" w:rsidRDefault="00482671" w:rsidP="004F30DD">
            <w:pPr>
              <w:spacing w:line="115" w:lineRule="atLeast"/>
              <w:ind w:firstLine="27"/>
              <w:jc w:val="center"/>
              <w:rPr>
                <w:b/>
                <w:bCs/>
                <w:color w:val="000000"/>
                <w:sz w:val="18"/>
                <w:szCs w:val="18"/>
              </w:rPr>
            </w:pPr>
            <w:proofErr w:type="spellStart"/>
            <w:r w:rsidRPr="00482671">
              <w:rPr>
                <w:b/>
                <w:bCs/>
                <w:color w:val="000000"/>
                <w:sz w:val="18"/>
                <w:szCs w:val="18"/>
              </w:rPr>
              <w:t>Наименование</w:t>
            </w:r>
            <w:proofErr w:type="spellEnd"/>
            <w:r w:rsidRPr="00482671">
              <w:rPr>
                <w:b/>
                <w:bCs/>
                <w:color w:val="000000"/>
                <w:sz w:val="18"/>
                <w:szCs w:val="18"/>
              </w:rPr>
              <w:t xml:space="preserve"> </w:t>
            </w:r>
            <w:proofErr w:type="spellStart"/>
            <w:r w:rsidRPr="00482671">
              <w:rPr>
                <w:b/>
                <w:bCs/>
                <w:color w:val="000000"/>
                <w:sz w:val="18"/>
                <w:szCs w:val="18"/>
              </w:rPr>
              <w:t>товаров</w:t>
            </w:r>
            <w:proofErr w:type="spellEnd"/>
          </w:p>
          <w:p w:rsidR="00482671" w:rsidRPr="00482671" w:rsidRDefault="00482671" w:rsidP="003B086B">
            <w:pPr>
              <w:spacing w:line="115" w:lineRule="atLeast"/>
              <w:ind w:left="166" w:firstLine="27"/>
              <w:jc w:val="center"/>
              <w:rPr>
                <w:b/>
                <w:bCs/>
                <w:color w:val="000000"/>
                <w:sz w:val="18"/>
                <w:szCs w:val="18"/>
              </w:rPr>
            </w:pPr>
          </w:p>
        </w:tc>
        <w:tc>
          <w:tcPr>
            <w:tcW w:w="788" w:type="pct"/>
            <w:tcBorders>
              <w:top w:val="single" w:sz="8" w:space="0" w:color="auto"/>
              <w:left w:val="nil"/>
              <w:bottom w:val="nil"/>
              <w:right w:val="single" w:sz="4" w:space="0" w:color="auto"/>
            </w:tcBorders>
            <w:vAlign w:val="center"/>
          </w:tcPr>
          <w:p w:rsidR="00482671" w:rsidRPr="00482671" w:rsidRDefault="00482671" w:rsidP="00482671">
            <w:pPr>
              <w:spacing w:line="115" w:lineRule="atLeast"/>
              <w:jc w:val="center"/>
              <w:rPr>
                <w:b/>
                <w:bCs/>
                <w:color w:val="000000"/>
                <w:sz w:val="18"/>
                <w:szCs w:val="18"/>
                <w:lang w:val="ru-RU"/>
              </w:rPr>
            </w:pPr>
            <w:r>
              <w:rPr>
                <w:b/>
                <w:bCs/>
                <w:color w:val="000000"/>
                <w:sz w:val="18"/>
                <w:szCs w:val="18"/>
                <w:lang w:val="ru-RU"/>
              </w:rPr>
              <w:t>Краткая характеристика</w:t>
            </w:r>
          </w:p>
        </w:tc>
        <w:tc>
          <w:tcPr>
            <w:tcW w:w="356" w:type="pct"/>
            <w:tcBorders>
              <w:top w:val="single" w:sz="8" w:space="0" w:color="auto"/>
              <w:left w:val="single" w:sz="4" w:space="0" w:color="auto"/>
              <w:bottom w:val="nil"/>
              <w:right w:val="single" w:sz="8" w:space="0" w:color="auto"/>
            </w:tcBorders>
            <w:vAlign w:val="center"/>
          </w:tcPr>
          <w:p w:rsidR="00482671" w:rsidRPr="00482671" w:rsidRDefault="00482671" w:rsidP="004F30DD">
            <w:pPr>
              <w:spacing w:line="115" w:lineRule="atLeast"/>
              <w:jc w:val="center"/>
              <w:rPr>
                <w:b/>
                <w:bCs/>
                <w:color w:val="000000"/>
                <w:sz w:val="18"/>
                <w:szCs w:val="18"/>
              </w:rPr>
            </w:pPr>
            <w:proofErr w:type="spellStart"/>
            <w:r w:rsidRPr="00482671">
              <w:rPr>
                <w:b/>
                <w:bCs/>
                <w:color w:val="000000"/>
                <w:sz w:val="18"/>
                <w:szCs w:val="18"/>
              </w:rPr>
              <w:t>Ед</w:t>
            </w:r>
            <w:proofErr w:type="spellEnd"/>
            <w:r w:rsidRPr="00482671">
              <w:rPr>
                <w:b/>
                <w:bCs/>
                <w:color w:val="000000"/>
                <w:sz w:val="18"/>
                <w:szCs w:val="18"/>
              </w:rPr>
              <w:t>.</w:t>
            </w:r>
          </w:p>
          <w:p w:rsidR="00482671" w:rsidRPr="00482671" w:rsidRDefault="00482671" w:rsidP="00482671">
            <w:pPr>
              <w:spacing w:line="115" w:lineRule="atLeast"/>
              <w:jc w:val="center"/>
              <w:rPr>
                <w:b/>
                <w:bCs/>
                <w:color w:val="000000"/>
                <w:sz w:val="18"/>
                <w:szCs w:val="18"/>
              </w:rPr>
            </w:pPr>
            <w:proofErr w:type="spellStart"/>
            <w:r w:rsidRPr="00482671">
              <w:rPr>
                <w:b/>
                <w:bCs/>
                <w:color w:val="000000"/>
                <w:sz w:val="18"/>
                <w:szCs w:val="18"/>
              </w:rPr>
              <w:t>Изм</w:t>
            </w:r>
            <w:proofErr w:type="spellEnd"/>
          </w:p>
        </w:tc>
        <w:tc>
          <w:tcPr>
            <w:tcW w:w="214" w:type="pct"/>
            <w:tcBorders>
              <w:top w:val="single" w:sz="8" w:space="0" w:color="auto"/>
              <w:left w:val="nil"/>
              <w:bottom w:val="nil"/>
              <w:right w:val="single" w:sz="8" w:space="0" w:color="auto"/>
            </w:tcBorders>
            <w:vAlign w:val="center"/>
          </w:tcPr>
          <w:p w:rsidR="00482671" w:rsidRPr="00482671" w:rsidRDefault="00482671" w:rsidP="004F30DD">
            <w:pPr>
              <w:spacing w:line="115" w:lineRule="atLeast"/>
              <w:ind w:firstLine="4"/>
              <w:jc w:val="center"/>
              <w:rPr>
                <w:b/>
                <w:bCs/>
                <w:color w:val="000000"/>
                <w:sz w:val="18"/>
                <w:szCs w:val="18"/>
              </w:rPr>
            </w:pPr>
            <w:proofErr w:type="spellStart"/>
            <w:r w:rsidRPr="00482671">
              <w:rPr>
                <w:b/>
                <w:bCs/>
                <w:color w:val="000000"/>
                <w:sz w:val="18"/>
                <w:szCs w:val="18"/>
              </w:rPr>
              <w:t>Кол-во</w:t>
            </w:r>
            <w:proofErr w:type="spellEnd"/>
          </w:p>
          <w:p w:rsidR="00482671" w:rsidRPr="00482671" w:rsidRDefault="00482671" w:rsidP="004F30DD">
            <w:pPr>
              <w:spacing w:line="115" w:lineRule="atLeast"/>
              <w:ind w:firstLine="4"/>
              <w:jc w:val="center"/>
              <w:rPr>
                <w:b/>
                <w:bCs/>
                <w:color w:val="000000"/>
                <w:sz w:val="18"/>
                <w:szCs w:val="18"/>
              </w:rPr>
            </w:pPr>
          </w:p>
        </w:tc>
        <w:tc>
          <w:tcPr>
            <w:tcW w:w="500" w:type="pct"/>
            <w:tcBorders>
              <w:top w:val="single" w:sz="8" w:space="0" w:color="auto"/>
              <w:left w:val="nil"/>
              <w:bottom w:val="nil"/>
              <w:right w:val="single" w:sz="8" w:space="0" w:color="auto"/>
            </w:tcBorders>
            <w:vAlign w:val="center"/>
          </w:tcPr>
          <w:p w:rsidR="00482671" w:rsidRPr="00482671" w:rsidRDefault="00482671" w:rsidP="004F30DD">
            <w:pPr>
              <w:spacing w:line="115" w:lineRule="atLeast"/>
              <w:ind w:firstLine="1"/>
              <w:jc w:val="center"/>
              <w:rPr>
                <w:b/>
                <w:bCs/>
                <w:color w:val="000000"/>
                <w:sz w:val="18"/>
                <w:szCs w:val="18"/>
              </w:rPr>
            </w:pPr>
            <w:proofErr w:type="spellStart"/>
            <w:r w:rsidRPr="00482671">
              <w:rPr>
                <w:b/>
                <w:bCs/>
                <w:color w:val="000000"/>
                <w:sz w:val="18"/>
                <w:szCs w:val="18"/>
              </w:rPr>
              <w:t>Срок</w:t>
            </w:r>
            <w:proofErr w:type="spellEnd"/>
            <w:r w:rsidRPr="00482671">
              <w:rPr>
                <w:b/>
                <w:bCs/>
                <w:color w:val="000000"/>
                <w:sz w:val="18"/>
                <w:szCs w:val="18"/>
              </w:rPr>
              <w:t xml:space="preserve"> </w:t>
            </w:r>
            <w:proofErr w:type="spellStart"/>
            <w:r w:rsidRPr="00482671">
              <w:rPr>
                <w:b/>
                <w:bCs/>
                <w:color w:val="000000"/>
                <w:sz w:val="18"/>
                <w:szCs w:val="18"/>
              </w:rPr>
              <w:t>поставки</w:t>
            </w:r>
            <w:proofErr w:type="spellEnd"/>
            <w:r w:rsidRPr="00482671">
              <w:rPr>
                <w:b/>
                <w:bCs/>
                <w:color w:val="000000"/>
                <w:sz w:val="18"/>
                <w:szCs w:val="18"/>
              </w:rPr>
              <w:t xml:space="preserve"> </w:t>
            </w:r>
            <w:proofErr w:type="spellStart"/>
            <w:r w:rsidRPr="00482671">
              <w:rPr>
                <w:b/>
                <w:bCs/>
                <w:color w:val="000000"/>
                <w:sz w:val="18"/>
                <w:szCs w:val="18"/>
              </w:rPr>
              <w:t>товаров</w:t>
            </w:r>
            <w:proofErr w:type="spellEnd"/>
          </w:p>
        </w:tc>
        <w:tc>
          <w:tcPr>
            <w:tcW w:w="358" w:type="pct"/>
            <w:tcBorders>
              <w:top w:val="single" w:sz="8" w:space="0" w:color="auto"/>
              <w:left w:val="nil"/>
              <w:bottom w:val="nil"/>
              <w:right w:val="single" w:sz="8" w:space="0" w:color="auto"/>
            </w:tcBorders>
            <w:vAlign w:val="center"/>
          </w:tcPr>
          <w:p w:rsidR="00482671" w:rsidRPr="00482671" w:rsidRDefault="00482671" w:rsidP="004F30DD">
            <w:pPr>
              <w:spacing w:line="115" w:lineRule="atLeast"/>
              <w:jc w:val="center"/>
              <w:rPr>
                <w:b/>
                <w:bCs/>
                <w:color w:val="000000"/>
                <w:sz w:val="18"/>
                <w:szCs w:val="18"/>
              </w:rPr>
            </w:pPr>
            <w:proofErr w:type="spellStart"/>
            <w:r w:rsidRPr="00482671">
              <w:rPr>
                <w:b/>
                <w:bCs/>
                <w:color w:val="000000"/>
                <w:sz w:val="18"/>
                <w:szCs w:val="18"/>
              </w:rPr>
              <w:t>Место</w:t>
            </w:r>
            <w:proofErr w:type="spellEnd"/>
          </w:p>
          <w:p w:rsidR="00482671" w:rsidRPr="00482671" w:rsidRDefault="00482671" w:rsidP="004F30DD">
            <w:pPr>
              <w:spacing w:line="115" w:lineRule="atLeast"/>
              <w:jc w:val="center"/>
              <w:rPr>
                <w:b/>
                <w:bCs/>
                <w:color w:val="000000"/>
                <w:sz w:val="18"/>
                <w:szCs w:val="18"/>
              </w:rPr>
            </w:pPr>
            <w:proofErr w:type="spellStart"/>
            <w:r w:rsidRPr="00482671">
              <w:rPr>
                <w:b/>
                <w:bCs/>
                <w:color w:val="000000"/>
                <w:sz w:val="18"/>
                <w:szCs w:val="18"/>
              </w:rPr>
              <w:t>поставки</w:t>
            </w:r>
            <w:proofErr w:type="spellEnd"/>
            <w:r w:rsidRPr="00482671">
              <w:rPr>
                <w:b/>
                <w:bCs/>
                <w:color w:val="000000"/>
                <w:sz w:val="18"/>
                <w:szCs w:val="18"/>
              </w:rPr>
              <w:t xml:space="preserve"> </w:t>
            </w:r>
            <w:proofErr w:type="spellStart"/>
            <w:r w:rsidRPr="00482671">
              <w:rPr>
                <w:b/>
                <w:bCs/>
                <w:color w:val="000000"/>
                <w:sz w:val="18"/>
                <w:szCs w:val="18"/>
              </w:rPr>
              <w:t>товаров</w:t>
            </w:r>
            <w:proofErr w:type="spellEnd"/>
          </w:p>
        </w:tc>
        <w:tc>
          <w:tcPr>
            <w:tcW w:w="357" w:type="pct"/>
            <w:tcBorders>
              <w:top w:val="single" w:sz="8" w:space="0" w:color="auto"/>
              <w:left w:val="nil"/>
              <w:bottom w:val="single" w:sz="8" w:space="0" w:color="auto"/>
              <w:right w:val="single" w:sz="8" w:space="0" w:color="auto"/>
            </w:tcBorders>
            <w:vAlign w:val="center"/>
          </w:tcPr>
          <w:p w:rsidR="00482671" w:rsidRPr="00482671" w:rsidRDefault="00482671" w:rsidP="004F30DD">
            <w:pPr>
              <w:spacing w:line="115" w:lineRule="atLeast"/>
              <w:jc w:val="center"/>
              <w:rPr>
                <w:b/>
                <w:bCs/>
                <w:color w:val="000000"/>
                <w:sz w:val="18"/>
                <w:szCs w:val="18"/>
                <w:lang w:val="ru-RU"/>
              </w:rPr>
            </w:pPr>
            <w:r w:rsidRPr="00482671">
              <w:rPr>
                <w:b/>
                <w:bCs/>
                <w:color w:val="000000"/>
                <w:sz w:val="18"/>
                <w:szCs w:val="18"/>
                <w:lang w:val="ru-RU"/>
              </w:rPr>
              <w:t xml:space="preserve">Условия поставки в соответствии с </w:t>
            </w:r>
            <w:proofErr w:type="spellStart"/>
            <w:r w:rsidRPr="00482671">
              <w:rPr>
                <w:b/>
                <w:bCs/>
                <w:color w:val="000000"/>
                <w:sz w:val="18"/>
                <w:szCs w:val="18"/>
                <w:lang w:val="ru-RU"/>
              </w:rPr>
              <w:t>Инкотерсмс</w:t>
            </w:r>
            <w:proofErr w:type="spellEnd"/>
            <w:r w:rsidRPr="00482671">
              <w:rPr>
                <w:b/>
                <w:bCs/>
                <w:color w:val="000000"/>
                <w:sz w:val="18"/>
                <w:szCs w:val="18"/>
                <w:lang w:val="ru-RU"/>
              </w:rPr>
              <w:t xml:space="preserve"> 2010</w:t>
            </w:r>
          </w:p>
        </w:tc>
        <w:tc>
          <w:tcPr>
            <w:tcW w:w="430" w:type="pct"/>
            <w:tcBorders>
              <w:top w:val="single" w:sz="8" w:space="0" w:color="auto"/>
              <w:left w:val="single" w:sz="8" w:space="0" w:color="auto"/>
              <w:bottom w:val="nil"/>
              <w:right w:val="single" w:sz="8" w:space="0" w:color="auto"/>
            </w:tcBorders>
            <w:tcMar>
              <w:top w:w="0" w:type="dxa"/>
              <w:left w:w="40" w:type="dxa"/>
              <w:bottom w:w="0" w:type="dxa"/>
              <w:right w:w="40" w:type="dxa"/>
            </w:tcMar>
            <w:vAlign w:val="center"/>
          </w:tcPr>
          <w:p w:rsidR="00482671" w:rsidRPr="00482671" w:rsidRDefault="00482671" w:rsidP="004F30DD">
            <w:pPr>
              <w:spacing w:line="115" w:lineRule="atLeast"/>
              <w:jc w:val="center"/>
              <w:rPr>
                <w:b/>
                <w:bCs/>
                <w:color w:val="000000"/>
                <w:sz w:val="18"/>
                <w:szCs w:val="18"/>
              </w:rPr>
            </w:pPr>
            <w:proofErr w:type="spellStart"/>
            <w:r w:rsidRPr="00482671">
              <w:rPr>
                <w:b/>
                <w:bCs/>
                <w:color w:val="000000"/>
                <w:sz w:val="18"/>
                <w:szCs w:val="18"/>
              </w:rPr>
              <w:t>Размер</w:t>
            </w:r>
            <w:proofErr w:type="spellEnd"/>
            <w:r w:rsidRPr="00482671">
              <w:rPr>
                <w:b/>
                <w:bCs/>
                <w:color w:val="000000"/>
                <w:sz w:val="18"/>
                <w:szCs w:val="18"/>
              </w:rPr>
              <w:t xml:space="preserve"> </w:t>
            </w:r>
            <w:proofErr w:type="spellStart"/>
            <w:r w:rsidRPr="00482671">
              <w:rPr>
                <w:b/>
                <w:bCs/>
                <w:color w:val="000000"/>
                <w:sz w:val="18"/>
                <w:szCs w:val="18"/>
              </w:rPr>
              <w:t>авансового</w:t>
            </w:r>
            <w:proofErr w:type="spellEnd"/>
            <w:r w:rsidRPr="00482671">
              <w:rPr>
                <w:b/>
                <w:bCs/>
                <w:color w:val="000000"/>
                <w:sz w:val="18"/>
                <w:szCs w:val="18"/>
              </w:rPr>
              <w:t xml:space="preserve"> </w:t>
            </w:r>
            <w:proofErr w:type="spellStart"/>
            <w:r w:rsidRPr="00482671">
              <w:rPr>
                <w:b/>
                <w:bCs/>
                <w:color w:val="000000"/>
                <w:sz w:val="18"/>
                <w:szCs w:val="18"/>
              </w:rPr>
              <w:t>платежа</w:t>
            </w:r>
            <w:proofErr w:type="spellEnd"/>
            <w:r w:rsidRPr="00482671">
              <w:rPr>
                <w:b/>
                <w:bCs/>
                <w:color w:val="000000"/>
                <w:sz w:val="18"/>
                <w:szCs w:val="18"/>
              </w:rPr>
              <w:t>, %</w:t>
            </w:r>
          </w:p>
        </w:tc>
        <w:tc>
          <w:tcPr>
            <w:tcW w:w="507" w:type="pct"/>
            <w:tcBorders>
              <w:top w:val="single" w:sz="8" w:space="0" w:color="auto"/>
              <w:left w:val="nil"/>
              <w:bottom w:val="single" w:sz="8" w:space="0" w:color="auto"/>
              <w:right w:val="single" w:sz="4" w:space="0" w:color="auto"/>
            </w:tcBorders>
            <w:vAlign w:val="center"/>
          </w:tcPr>
          <w:p w:rsidR="00482671" w:rsidRPr="00482671" w:rsidRDefault="00482671" w:rsidP="004F30DD">
            <w:pPr>
              <w:autoSpaceDE w:val="0"/>
              <w:autoSpaceDN w:val="0"/>
              <w:jc w:val="center"/>
              <w:rPr>
                <w:b/>
                <w:bCs/>
                <w:sz w:val="18"/>
                <w:szCs w:val="18"/>
                <w:lang w:val="ru-RU"/>
              </w:rPr>
            </w:pPr>
            <w:r w:rsidRPr="00482671">
              <w:rPr>
                <w:b/>
                <w:bCs/>
                <w:sz w:val="18"/>
                <w:szCs w:val="18"/>
                <w:lang w:val="ru-RU"/>
              </w:rPr>
              <w:t>Цена за единицу,</w:t>
            </w:r>
          </w:p>
          <w:p w:rsidR="00482671" w:rsidRPr="00482671" w:rsidRDefault="00482671" w:rsidP="004F30DD">
            <w:pPr>
              <w:spacing w:line="115" w:lineRule="atLeast"/>
              <w:jc w:val="center"/>
              <w:rPr>
                <w:b/>
                <w:bCs/>
                <w:color w:val="000000"/>
                <w:sz w:val="18"/>
                <w:szCs w:val="18"/>
                <w:lang w:val="ru-RU"/>
              </w:rPr>
            </w:pPr>
            <w:r w:rsidRPr="00482671">
              <w:rPr>
                <w:b/>
                <w:bCs/>
                <w:sz w:val="18"/>
                <w:szCs w:val="18"/>
                <w:lang w:val="ru-RU"/>
              </w:rPr>
              <w:t>в тенге, без учета НДС</w:t>
            </w:r>
          </w:p>
        </w:tc>
        <w:tc>
          <w:tcPr>
            <w:tcW w:w="574" w:type="pct"/>
            <w:tcBorders>
              <w:top w:val="single" w:sz="8" w:space="0" w:color="auto"/>
              <w:left w:val="single" w:sz="4" w:space="0" w:color="auto"/>
              <w:bottom w:val="single" w:sz="8" w:space="0" w:color="auto"/>
              <w:right w:val="single" w:sz="8" w:space="0" w:color="auto"/>
            </w:tcBorders>
          </w:tcPr>
          <w:p w:rsidR="00482671" w:rsidRPr="00482671" w:rsidRDefault="00482671" w:rsidP="004F30DD">
            <w:pPr>
              <w:jc w:val="center"/>
              <w:rPr>
                <w:b/>
                <w:bCs/>
                <w:color w:val="000000"/>
                <w:sz w:val="18"/>
                <w:szCs w:val="18"/>
                <w:lang w:val="ru-RU"/>
              </w:rPr>
            </w:pPr>
            <w:r w:rsidRPr="00482671">
              <w:rPr>
                <w:b/>
                <w:bCs/>
                <w:color w:val="000000"/>
                <w:sz w:val="18"/>
                <w:szCs w:val="18"/>
                <w:lang w:val="ru-RU"/>
              </w:rPr>
              <w:t>Общая стоимость в тенге, без учета НДС</w:t>
            </w:r>
          </w:p>
          <w:p w:rsidR="00482671" w:rsidRPr="00482671" w:rsidRDefault="00482671" w:rsidP="004F30DD">
            <w:pPr>
              <w:spacing w:line="115" w:lineRule="atLeast"/>
              <w:jc w:val="center"/>
              <w:rPr>
                <w:b/>
                <w:bCs/>
                <w:color w:val="000000"/>
                <w:sz w:val="18"/>
                <w:szCs w:val="18"/>
                <w:lang w:val="ru-RU"/>
              </w:rPr>
            </w:pPr>
          </w:p>
        </w:tc>
      </w:tr>
      <w:tr w:rsidR="00B328A7" w:rsidRPr="00482671" w:rsidTr="00B328A7">
        <w:trPr>
          <w:cantSplit/>
          <w:trHeight w:val="1191"/>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tcPr>
          <w:p w:rsidR="00482671" w:rsidRPr="00482671" w:rsidRDefault="00482671" w:rsidP="004F30DD">
            <w:pPr>
              <w:spacing w:line="65" w:lineRule="atLeast"/>
              <w:ind w:right="-143"/>
              <w:jc w:val="center"/>
              <w:rPr>
                <w:color w:val="000000"/>
                <w:sz w:val="18"/>
                <w:szCs w:val="18"/>
              </w:rPr>
            </w:pPr>
            <w:r w:rsidRPr="00482671">
              <w:rPr>
                <w:color w:val="000000"/>
                <w:sz w:val="18"/>
                <w:szCs w:val="18"/>
              </w:rPr>
              <w:t>1</w:t>
            </w:r>
          </w:p>
        </w:tc>
        <w:tc>
          <w:tcPr>
            <w:tcW w:w="670" w:type="pct"/>
            <w:tcBorders>
              <w:top w:val="single" w:sz="8" w:space="0" w:color="auto"/>
              <w:left w:val="nil"/>
              <w:bottom w:val="single" w:sz="8" w:space="0" w:color="auto"/>
              <w:right w:val="single" w:sz="8" w:space="0" w:color="auto"/>
            </w:tcBorders>
            <w:shd w:val="clear" w:color="auto" w:fill="auto"/>
            <w:vAlign w:val="center"/>
          </w:tcPr>
          <w:p w:rsidR="00831A5E" w:rsidRPr="00831A5E" w:rsidRDefault="00831A5E" w:rsidP="00831A5E">
            <w:pPr>
              <w:jc w:val="center"/>
              <w:rPr>
                <w:color w:val="000000"/>
                <w:sz w:val="18"/>
                <w:szCs w:val="18"/>
              </w:rPr>
            </w:pPr>
            <w:proofErr w:type="spellStart"/>
            <w:r w:rsidRPr="00831A5E">
              <w:rPr>
                <w:color w:val="000000"/>
                <w:sz w:val="18"/>
                <w:szCs w:val="18"/>
              </w:rPr>
              <w:t>Комплекс</w:t>
            </w:r>
            <w:proofErr w:type="spellEnd"/>
            <w:r w:rsidRPr="00831A5E">
              <w:rPr>
                <w:color w:val="000000"/>
                <w:sz w:val="18"/>
                <w:szCs w:val="18"/>
              </w:rPr>
              <w:t xml:space="preserve"> </w:t>
            </w:r>
            <w:proofErr w:type="spellStart"/>
            <w:r w:rsidRPr="00831A5E">
              <w:rPr>
                <w:color w:val="000000"/>
                <w:sz w:val="18"/>
                <w:szCs w:val="18"/>
              </w:rPr>
              <w:t>оборудования</w:t>
            </w:r>
            <w:proofErr w:type="spellEnd"/>
            <w:r w:rsidRPr="00831A5E">
              <w:rPr>
                <w:color w:val="000000"/>
                <w:sz w:val="18"/>
                <w:szCs w:val="18"/>
              </w:rPr>
              <w:t xml:space="preserve"> </w:t>
            </w:r>
            <w:proofErr w:type="spellStart"/>
            <w:r w:rsidRPr="00831A5E">
              <w:rPr>
                <w:color w:val="000000"/>
                <w:sz w:val="18"/>
                <w:szCs w:val="18"/>
              </w:rPr>
              <w:t>сетевой</w:t>
            </w:r>
            <w:proofErr w:type="spellEnd"/>
            <w:r w:rsidRPr="00831A5E">
              <w:rPr>
                <w:color w:val="000000"/>
                <w:sz w:val="18"/>
                <w:szCs w:val="18"/>
              </w:rPr>
              <w:t xml:space="preserve"> </w:t>
            </w:r>
            <w:proofErr w:type="spellStart"/>
            <w:r w:rsidRPr="00831A5E">
              <w:rPr>
                <w:color w:val="000000"/>
                <w:sz w:val="18"/>
                <w:szCs w:val="18"/>
              </w:rPr>
              <w:t>безопасности</w:t>
            </w:r>
            <w:proofErr w:type="spellEnd"/>
          </w:p>
          <w:p w:rsidR="00482671" w:rsidRPr="00831A5E" w:rsidRDefault="00482671" w:rsidP="004F30DD">
            <w:pPr>
              <w:jc w:val="center"/>
              <w:rPr>
                <w:color w:val="000000"/>
                <w:sz w:val="18"/>
                <w:szCs w:val="18"/>
              </w:rPr>
            </w:pPr>
          </w:p>
        </w:tc>
        <w:tc>
          <w:tcPr>
            <w:tcW w:w="788" w:type="pct"/>
            <w:tcBorders>
              <w:top w:val="single" w:sz="8" w:space="0" w:color="auto"/>
              <w:left w:val="nil"/>
              <w:bottom w:val="single" w:sz="8" w:space="0" w:color="auto"/>
              <w:right w:val="single" w:sz="4" w:space="0" w:color="auto"/>
            </w:tcBorders>
          </w:tcPr>
          <w:p w:rsidR="00831A5E" w:rsidRPr="00831A5E" w:rsidRDefault="00831A5E" w:rsidP="00831A5E">
            <w:pPr>
              <w:jc w:val="center"/>
              <w:rPr>
                <w:color w:val="000000"/>
                <w:sz w:val="18"/>
                <w:szCs w:val="18"/>
                <w:lang w:val="ru-RU"/>
              </w:rPr>
            </w:pPr>
            <w:r w:rsidRPr="00831A5E">
              <w:rPr>
                <w:color w:val="000000"/>
                <w:sz w:val="18"/>
                <w:szCs w:val="18"/>
                <w:lang w:val="ru-RU"/>
              </w:rPr>
              <w:t xml:space="preserve">антивирус для защиты от распределенных атак, вторжений, вирусов, угроз различного типа (защита от </w:t>
            </w:r>
            <w:proofErr w:type="spellStart"/>
            <w:r w:rsidRPr="00831A5E">
              <w:rPr>
                <w:color w:val="000000"/>
                <w:sz w:val="18"/>
                <w:szCs w:val="18"/>
              </w:rPr>
              <w:t>DDoS</w:t>
            </w:r>
            <w:proofErr w:type="spellEnd"/>
            <w:r w:rsidRPr="00831A5E">
              <w:rPr>
                <w:color w:val="000000"/>
                <w:sz w:val="18"/>
                <w:szCs w:val="18"/>
                <w:lang w:val="ru-RU"/>
              </w:rPr>
              <w:t xml:space="preserve">, межсетевое экранирование, </w:t>
            </w:r>
            <w:r w:rsidRPr="00831A5E">
              <w:rPr>
                <w:color w:val="000000"/>
                <w:sz w:val="18"/>
                <w:szCs w:val="18"/>
              </w:rPr>
              <w:t>IPS</w:t>
            </w:r>
            <w:r w:rsidRPr="00831A5E">
              <w:rPr>
                <w:color w:val="000000"/>
                <w:sz w:val="18"/>
                <w:szCs w:val="18"/>
                <w:lang w:val="ru-RU"/>
              </w:rPr>
              <w:t>/</w:t>
            </w:r>
            <w:r w:rsidRPr="00831A5E">
              <w:rPr>
                <w:color w:val="000000"/>
                <w:sz w:val="18"/>
                <w:szCs w:val="18"/>
              </w:rPr>
              <w:t>IDS</w:t>
            </w:r>
            <w:r w:rsidRPr="00831A5E">
              <w:rPr>
                <w:color w:val="000000"/>
                <w:sz w:val="18"/>
                <w:szCs w:val="18"/>
                <w:lang w:val="ru-RU"/>
              </w:rPr>
              <w:t xml:space="preserve">, Антивирус, </w:t>
            </w:r>
            <w:proofErr w:type="spellStart"/>
            <w:r w:rsidRPr="00831A5E">
              <w:rPr>
                <w:color w:val="000000"/>
                <w:sz w:val="18"/>
                <w:szCs w:val="18"/>
                <w:lang w:val="ru-RU"/>
              </w:rPr>
              <w:t>Антиспам</w:t>
            </w:r>
            <w:proofErr w:type="spellEnd"/>
            <w:r w:rsidRPr="00831A5E">
              <w:rPr>
                <w:color w:val="000000"/>
                <w:sz w:val="18"/>
                <w:szCs w:val="18"/>
                <w:lang w:val="ru-RU"/>
              </w:rPr>
              <w:t>)</w:t>
            </w:r>
          </w:p>
          <w:p w:rsidR="00482671" w:rsidRPr="00831A5E" w:rsidRDefault="00482671" w:rsidP="004F30DD">
            <w:pPr>
              <w:jc w:val="center"/>
              <w:rPr>
                <w:bCs/>
                <w:sz w:val="18"/>
                <w:szCs w:val="18"/>
                <w:lang w:val="ru-RU"/>
              </w:rPr>
            </w:pPr>
          </w:p>
        </w:tc>
        <w:tc>
          <w:tcPr>
            <w:tcW w:w="356" w:type="pct"/>
            <w:tcBorders>
              <w:top w:val="single" w:sz="8" w:space="0" w:color="auto"/>
              <w:left w:val="single" w:sz="4" w:space="0" w:color="auto"/>
              <w:bottom w:val="single" w:sz="8" w:space="0" w:color="auto"/>
              <w:right w:val="single" w:sz="8" w:space="0" w:color="auto"/>
            </w:tcBorders>
            <w:shd w:val="clear" w:color="auto" w:fill="auto"/>
            <w:vAlign w:val="center"/>
          </w:tcPr>
          <w:p w:rsidR="00482671" w:rsidRPr="00482671" w:rsidRDefault="00482671" w:rsidP="004F30DD">
            <w:pPr>
              <w:jc w:val="center"/>
              <w:rPr>
                <w:sz w:val="18"/>
                <w:szCs w:val="18"/>
              </w:rPr>
            </w:pPr>
            <w:proofErr w:type="spellStart"/>
            <w:r w:rsidRPr="00482671">
              <w:rPr>
                <w:bCs/>
                <w:sz w:val="18"/>
                <w:szCs w:val="18"/>
              </w:rPr>
              <w:t>Штука</w:t>
            </w:r>
            <w:proofErr w:type="spellEnd"/>
          </w:p>
        </w:tc>
        <w:tc>
          <w:tcPr>
            <w:tcW w:w="214" w:type="pct"/>
            <w:tcBorders>
              <w:top w:val="single" w:sz="8" w:space="0" w:color="auto"/>
              <w:left w:val="nil"/>
              <w:bottom w:val="single" w:sz="8" w:space="0" w:color="auto"/>
              <w:right w:val="single" w:sz="8" w:space="0" w:color="auto"/>
            </w:tcBorders>
            <w:shd w:val="clear" w:color="auto" w:fill="auto"/>
            <w:vAlign w:val="center"/>
          </w:tcPr>
          <w:p w:rsidR="00482671" w:rsidRPr="00482671" w:rsidRDefault="00B328A7" w:rsidP="004F30DD">
            <w:pPr>
              <w:jc w:val="center"/>
              <w:rPr>
                <w:color w:val="000000"/>
                <w:sz w:val="18"/>
                <w:szCs w:val="18"/>
              </w:rPr>
            </w:pPr>
            <w:r>
              <w:rPr>
                <w:color w:val="000000"/>
                <w:sz w:val="18"/>
                <w:szCs w:val="18"/>
              </w:rPr>
              <w:t>24</w:t>
            </w:r>
          </w:p>
        </w:tc>
        <w:tc>
          <w:tcPr>
            <w:tcW w:w="500" w:type="pct"/>
            <w:tcBorders>
              <w:top w:val="single" w:sz="8" w:space="0" w:color="auto"/>
              <w:left w:val="nil"/>
              <w:bottom w:val="single" w:sz="8" w:space="0" w:color="auto"/>
              <w:right w:val="single" w:sz="8" w:space="0" w:color="auto"/>
            </w:tcBorders>
            <w:shd w:val="clear" w:color="auto" w:fill="auto"/>
            <w:vAlign w:val="center"/>
          </w:tcPr>
          <w:p w:rsidR="00482671" w:rsidRPr="00482671" w:rsidRDefault="00395105" w:rsidP="00395105">
            <w:pPr>
              <w:jc w:val="center"/>
              <w:rPr>
                <w:sz w:val="18"/>
                <w:szCs w:val="18"/>
                <w:lang w:val="ru-RU"/>
              </w:rPr>
            </w:pPr>
            <w:proofErr w:type="gramStart"/>
            <w:r>
              <w:rPr>
                <w:sz w:val="18"/>
                <w:szCs w:val="18"/>
                <w:lang w:val="ru-RU"/>
              </w:rPr>
              <w:t>с даты заключения</w:t>
            </w:r>
            <w:proofErr w:type="gramEnd"/>
            <w:r>
              <w:rPr>
                <w:sz w:val="18"/>
                <w:szCs w:val="18"/>
                <w:lang w:val="ru-RU"/>
              </w:rPr>
              <w:t xml:space="preserve"> договора в течение </w:t>
            </w:r>
            <w:r w:rsidR="00482671" w:rsidRPr="00482671">
              <w:rPr>
                <w:sz w:val="18"/>
                <w:szCs w:val="18"/>
                <w:lang w:val="ru-RU"/>
              </w:rPr>
              <w:t>1</w:t>
            </w:r>
            <w:r w:rsidR="00181E40">
              <w:rPr>
                <w:sz w:val="18"/>
                <w:szCs w:val="18"/>
                <w:lang w:val="ru-RU"/>
              </w:rPr>
              <w:t>2</w:t>
            </w:r>
            <w:r>
              <w:rPr>
                <w:sz w:val="18"/>
                <w:szCs w:val="18"/>
                <w:lang w:val="ru-RU"/>
              </w:rPr>
              <w:t xml:space="preserve"> месяцев</w:t>
            </w:r>
            <w:r w:rsidR="00482671" w:rsidRPr="00482671">
              <w:rPr>
                <w:sz w:val="18"/>
                <w:szCs w:val="18"/>
                <w:lang w:val="ru-RU"/>
              </w:rPr>
              <w:t xml:space="preserve"> </w:t>
            </w:r>
          </w:p>
        </w:tc>
        <w:tc>
          <w:tcPr>
            <w:tcW w:w="358" w:type="pct"/>
            <w:tcBorders>
              <w:top w:val="single" w:sz="8" w:space="0" w:color="auto"/>
              <w:left w:val="nil"/>
              <w:bottom w:val="single" w:sz="8" w:space="0" w:color="auto"/>
              <w:right w:val="single" w:sz="8" w:space="0" w:color="auto"/>
            </w:tcBorders>
            <w:shd w:val="clear" w:color="auto" w:fill="auto"/>
            <w:vAlign w:val="center"/>
          </w:tcPr>
          <w:p w:rsidR="00482671" w:rsidRPr="00482671" w:rsidRDefault="00482671" w:rsidP="004F30DD">
            <w:pPr>
              <w:jc w:val="center"/>
              <w:rPr>
                <w:color w:val="000000"/>
                <w:sz w:val="18"/>
                <w:szCs w:val="18"/>
              </w:rPr>
            </w:pPr>
            <w:proofErr w:type="spellStart"/>
            <w:r w:rsidRPr="00482671">
              <w:rPr>
                <w:color w:val="000000"/>
                <w:sz w:val="18"/>
                <w:szCs w:val="18"/>
              </w:rPr>
              <w:t>г.Астана</w:t>
            </w:r>
            <w:proofErr w:type="spellEnd"/>
            <w:r w:rsidRPr="00482671">
              <w:rPr>
                <w:color w:val="000000"/>
                <w:sz w:val="18"/>
                <w:szCs w:val="18"/>
              </w:rPr>
              <w:t xml:space="preserve">, </w:t>
            </w:r>
            <w:proofErr w:type="spellStart"/>
            <w:r w:rsidRPr="00482671">
              <w:rPr>
                <w:color w:val="000000"/>
                <w:sz w:val="18"/>
                <w:szCs w:val="18"/>
              </w:rPr>
              <w:t>район</w:t>
            </w:r>
            <w:proofErr w:type="spellEnd"/>
            <w:r w:rsidRPr="00482671">
              <w:rPr>
                <w:color w:val="000000"/>
                <w:sz w:val="18"/>
                <w:szCs w:val="18"/>
              </w:rPr>
              <w:t xml:space="preserve"> </w:t>
            </w:r>
            <w:proofErr w:type="spellStart"/>
            <w:r w:rsidRPr="00482671">
              <w:rPr>
                <w:color w:val="000000"/>
                <w:sz w:val="18"/>
                <w:szCs w:val="18"/>
              </w:rPr>
              <w:t>Есиль</w:t>
            </w:r>
            <w:proofErr w:type="spellEnd"/>
          </w:p>
        </w:tc>
        <w:tc>
          <w:tcPr>
            <w:tcW w:w="357" w:type="pct"/>
            <w:tcBorders>
              <w:top w:val="single" w:sz="8" w:space="0" w:color="auto"/>
              <w:left w:val="nil"/>
              <w:bottom w:val="single" w:sz="8" w:space="0" w:color="auto"/>
              <w:right w:val="single" w:sz="8" w:space="0" w:color="auto"/>
            </w:tcBorders>
            <w:vAlign w:val="center"/>
          </w:tcPr>
          <w:p w:rsidR="00482671" w:rsidRPr="00482671" w:rsidRDefault="00482671" w:rsidP="004F30DD">
            <w:pPr>
              <w:jc w:val="center"/>
              <w:rPr>
                <w:color w:val="000000"/>
                <w:sz w:val="18"/>
                <w:szCs w:val="18"/>
              </w:rPr>
            </w:pPr>
            <w:r w:rsidRPr="00482671">
              <w:rPr>
                <w:color w:val="000000"/>
                <w:sz w:val="18"/>
                <w:szCs w:val="18"/>
              </w:rPr>
              <w:t>DDP</w:t>
            </w:r>
          </w:p>
        </w:tc>
        <w:tc>
          <w:tcPr>
            <w:tcW w:w="430"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482671" w:rsidRPr="00482671" w:rsidRDefault="00482671" w:rsidP="004F30DD">
            <w:pPr>
              <w:jc w:val="center"/>
              <w:rPr>
                <w:color w:val="000000"/>
                <w:sz w:val="18"/>
                <w:szCs w:val="18"/>
              </w:rPr>
            </w:pPr>
            <w:r w:rsidRPr="00482671">
              <w:rPr>
                <w:color w:val="000000"/>
                <w:sz w:val="18"/>
                <w:szCs w:val="18"/>
              </w:rPr>
              <w:t>0%</w:t>
            </w:r>
          </w:p>
        </w:tc>
        <w:tc>
          <w:tcPr>
            <w:tcW w:w="507" w:type="pct"/>
            <w:tcBorders>
              <w:top w:val="single" w:sz="8" w:space="0" w:color="auto"/>
              <w:left w:val="nil"/>
              <w:bottom w:val="single" w:sz="8" w:space="0" w:color="auto"/>
              <w:right w:val="single" w:sz="4" w:space="0" w:color="auto"/>
            </w:tcBorders>
            <w:vAlign w:val="center"/>
          </w:tcPr>
          <w:p w:rsidR="00B328A7" w:rsidRPr="00B328A7" w:rsidRDefault="00B328A7" w:rsidP="00B328A7">
            <w:pPr>
              <w:jc w:val="center"/>
              <w:rPr>
                <w:color w:val="000000"/>
                <w:sz w:val="18"/>
                <w:szCs w:val="18"/>
                <w:lang w:val="ru-RU"/>
              </w:rPr>
            </w:pPr>
            <w:r w:rsidRPr="00B328A7">
              <w:rPr>
                <w:color w:val="000000"/>
                <w:sz w:val="18"/>
                <w:szCs w:val="18"/>
                <w:lang w:val="ru-RU"/>
              </w:rPr>
              <w:t>22 321,00</w:t>
            </w:r>
          </w:p>
          <w:p w:rsidR="00482671" w:rsidRPr="00B328A7" w:rsidRDefault="00482671" w:rsidP="004F30DD">
            <w:pPr>
              <w:jc w:val="center"/>
              <w:rPr>
                <w:color w:val="000000"/>
                <w:sz w:val="18"/>
                <w:szCs w:val="18"/>
                <w:lang w:val="ru-RU"/>
              </w:rPr>
            </w:pPr>
          </w:p>
        </w:tc>
        <w:tc>
          <w:tcPr>
            <w:tcW w:w="574" w:type="pct"/>
            <w:tcBorders>
              <w:top w:val="single" w:sz="8" w:space="0" w:color="auto"/>
              <w:left w:val="single" w:sz="4" w:space="0" w:color="auto"/>
              <w:bottom w:val="single" w:sz="8" w:space="0" w:color="auto"/>
              <w:right w:val="single" w:sz="8" w:space="0" w:color="auto"/>
            </w:tcBorders>
            <w:vAlign w:val="center"/>
          </w:tcPr>
          <w:p w:rsidR="00B328A7" w:rsidRPr="00B328A7" w:rsidRDefault="00B328A7" w:rsidP="00B328A7">
            <w:pPr>
              <w:jc w:val="center"/>
              <w:rPr>
                <w:color w:val="000000"/>
                <w:sz w:val="18"/>
                <w:szCs w:val="18"/>
                <w:lang w:val="ru-RU"/>
              </w:rPr>
            </w:pPr>
            <w:r w:rsidRPr="00B328A7">
              <w:rPr>
                <w:color w:val="000000"/>
                <w:sz w:val="18"/>
                <w:szCs w:val="18"/>
                <w:lang w:val="ru-RU"/>
              </w:rPr>
              <w:t>535 704,00</w:t>
            </w:r>
          </w:p>
          <w:p w:rsidR="00482671" w:rsidRPr="00B328A7" w:rsidRDefault="00482671" w:rsidP="004F30DD">
            <w:pPr>
              <w:jc w:val="center"/>
              <w:rPr>
                <w:color w:val="000000"/>
                <w:sz w:val="18"/>
                <w:szCs w:val="18"/>
                <w:lang w:val="ru-RU"/>
              </w:rPr>
            </w:pPr>
          </w:p>
        </w:tc>
      </w:tr>
      <w:tr w:rsidR="00B328A7" w:rsidRPr="00482671" w:rsidTr="00B328A7">
        <w:trPr>
          <w:cantSplit/>
          <w:trHeight w:val="1191"/>
        </w:trPr>
        <w:tc>
          <w:tcPr>
            <w:tcW w:w="245" w:type="pct"/>
            <w:tcBorders>
              <w:top w:val="single" w:sz="8" w:space="0" w:color="auto"/>
              <w:left w:val="single" w:sz="8" w:space="0" w:color="auto"/>
              <w:bottom w:val="single" w:sz="8" w:space="0" w:color="auto"/>
              <w:right w:val="single" w:sz="8" w:space="0" w:color="auto"/>
            </w:tcBorders>
            <w:shd w:val="clear" w:color="auto" w:fill="auto"/>
            <w:vAlign w:val="center"/>
          </w:tcPr>
          <w:p w:rsidR="00482671" w:rsidRPr="00482671" w:rsidRDefault="00482671" w:rsidP="0048565A">
            <w:pPr>
              <w:spacing w:line="65" w:lineRule="atLeast"/>
              <w:ind w:right="-143"/>
              <w:jc w:val="center"/>
              <w:rPr>
                <w:color w:val="000000"/>
                <w:sz w:val="18"/>
                <w:szCs w:val="18"/>
              </w:rPr>
            </w:pPr>
            <w:r w:rsidRPr="00482671">
              <w:rPr>
                <w:color w:val="000000"/>
                <w:sz w:val="18"/>
                <w:szCs w:val="18"/>
              </w:rPr>
              <w:t>2</w:t>
            </w:r>
          </w:p>
        </w:tc>
        <w:tc>
          <w:tcPr>
            <w:tcW w:w="670" w:type="pct"/>
            <w:tcBorders>
              <w:top w:val="single" w:sz="8" w:space="0" w:color="auto"/>
              <w:left w:val="nil"/>
              <w:bottom w:val="single" w:sz="8" w:space="0" w:color="auto"/>
              <w:right w:val="single" w:sz="8" w:space="0" w:color="auto"/>
            </w:tcBorders>
            <w:shd w:val="clear" w:color="auto" w:fill="auto"/>
            <w:vAlign w:val="center"/>
          </w:tcPr>
          <w:p w:rsidR="00482671" w:rsidRPr="00B328A7" w:rsidRDefault="00B328A7" w:rsidP="0048565A">
            <w:pPr>
              <w:jc w:val="center"/>
              <w:rPr>
                <w:color w:val="000000"/>
                <w:sz w:val="18"/>
                <w:szCs w:val="18"/>
                <w:lang w:val="kk-KZ"/>
              </w:rPr>
            </w:pPr>
            <w:r>
              <w:rPr>
                <w:color w:val="000000"/>
                <w:sz w:val="18"/>
                <w:szCs w:val="18"/>
                <w:lang w:val="kk-KZ"/>
              </w:rPr>
              <w:t>Программное обеспечения</w:t>
            </w:r>
          </w:p>
        </w:tc>
        <w:tc>
          <w:tcPr>
            <w:tcW w:w="788" w:type="pct"/>
            <w:tcBorders>
              <w:top w:val="single" w:sz="8" w:space="0" w:color="auto"/>
              <w:left w:val="nil"/>
              <w:bottom w:val="single" w:sz="8" w:space="0" w:color="auto"/>
              <w:right w:val="single" w:sz="4" w:space="0" w:color="auto"/>
            </w:tcBorders>
          </w:tcPr>
          <w:p w:rsidR="00B328A7" w:rsidRPr="00EF3ECB" w:rsidRDefault="00B328A7" w:rsidP="00B328A7">
            <w:pPr>
              <w:jc w:val="center"/>
              <w:rPr>
                <w:color w:val="000000"/>
                <w:sz w:val="18"/>
                <w:szCs w:val="18"/>
              </w:rPr>
            </w:pPr>
            <w:r w:rsidRPr="00B328A7">
              <w:rPr>
                <w:color w:val="000000"/>
                <w:sz w:val="18"/>
                <w:szCs w:val="18"/>
                <w:lang w:val="ru-RU"/>
              </w:rPr>
              <w:t>Офисное</w:t>
            </w:r>
            <w:r w:rsidRPr="00EF3ECB">
              <w:rPr>
                <w:color w:val="000000"/>
                <w:sz w:val="18"/>
                <w:szCs w:val="18"/>
              </w:rPr>
              <w:t xml:space="preserve"> </w:t>
            </w:r>
            <w:r w:rsidRPr="00B328A7">
              <w:rPr>
                <w:color w:val="000000"/>
                <w:sz w:val="18"/>
                <w:szCs w:val="18"/>
                <w:lang w:val="ru-RU"/>
              </w:rPr>
              <w:t>приложение</w:t>
            </w:r>
            <w:r w:rsidRPr="00EF3ECB">
              <w:rPr>
                <w:color w:val="000000"/>
                <w:sz w:val="18"/>
                <w:szCs w:val="18"/>
              </w:rPr>
              <w:t xml:space="preserve">, MS Office Home and Business </w:t>
            </w:r>
          </w:p>
          <w:p w:rsidR="00482671" w:rsidRPr="00482671" w:rsidRDefault="00482671" w:rsidP="00B328A7">
            <w:pPr>
              <w:jc w:val="center"/>
              <w:rPr>
                <w:bCs/>
                <w:sz w:val="18"/>
                <w:szCs w:val="18"/>
              </w:rPr>
            </w:pPr>
          </w:p>
        </w:tc>
        <w:tc>
          <w:tcPr>
            <w:tcW w:w="356" w:type="pct"/>
            <w:tcBorders>
              <w:top w:val="single" w:sz="8" w:space="0" w:color="auto"/>
              <w:left w:val="single" w:sz="4" w:space="0" w:color="auto"/>
              <w:bottom w:val="single" w:sz="8" w:space="0" w:color="auto"/>
              <w:right w:val="single" w:sz="8" w:space="0" w:color="auto"/>
            </w:tcBorders>
            <w:shd w:val="clear" w:color="auto" w:fill="auto"/>
            <w:vAlign w:val="center"/>
          </w:tcPr>
          <w:p w:rsidR="00482671" w:rsidRPr="00482671" w:rsidRDefault="00482671" w:rsidP="0048565A">
            <w:pPr>
              <w:jc w:val="center"/>
              <w:rPr>
                <w:sz w:val="18"/>
                <w:szCs w:val="18"/>
              </w:rPr>
            </w:pPr>
            <w:proofErr w:type="spellStart"/>
            <w:r w:rsidRPr="00482671">
              <w:rPr>
                <w:bCs/>
                <w:sz w:val="18"/>
                <w:szCs w:val="18"/>
              </w:rPr>
              <w:t>Штука</w:t>
            </w:r>
            <w:proofErr w:type="spellEnd"/>
          </w:p>
        </w:tc>
        <w:tc>
          <w:tcPr>
            <w:tcW w:w="214" w:type="pct"/>
            <w:tcBorders>
              <w:top w:val="single" w:sz="8" w:space="0" w:color="auto"/>
              <w:left w:val="nil"/>
              <w:bottom w:val="single" w:sz="8" w:space="0" w:color="auto"/>
              <w:right w:val="single" w:sz="8" w:space="0" w:color="auto"/>
            </w:tcBorders>
            <w:shd w:val="clear" w:color="auto" w:fill="auto"/>
            <w:vAlign w:val="center"/>
          </w:tcPr>
          <w:p w:rsidR="00482671" w:rsidRPr="00482671" w:rsidRDefault="00B328A7" w:rsidP="0048565A">
            <w:pPr>
              <w:jc w:val="center"/>
              <w:rPr>
                <w:color w:val="000000"/>
                <w:sz w:val="18"/>
                <w:szCs w:val="18"/>
              </w:rPr>
            </w:pPr>
            <w:r>
              <w:rPr>
                <w:color w:val="000000"/>
                <w:sz w:val="18"/>
                <w:szCs w:val="18"/>
              </w:rPr>
              <w:t>29</w:t>
            </w:r>
          </w:p>
        </w:tc>
        <w:tc>
          <w:tcPr>
            <w:tcW w:w="500" w:type="pct"/>
            <w:tcBorders>
              <w:top w:val="single" w:sz="8" w:space="0" w:color="auto"/>
              <w:left w:val="nil"/>
              <w:bottom w:val="single" w:sz="8" w:space="0" w:color="auto"/>
              <w:right w:val="single" w:sz="8" w:space="0" w:color="auto"/>
            </w:tcBorders>
            <w:shd w:val="clear" w:color="auto" w:fill="auto"/>
            <w:vAlign w:val="center"/>
          </w:tcPr>
          <w:p w:rsidR="00482671" w:rsidRPr="00482671" w:rsidRDefault="00395105" w:rsidP="00181E40">
            <w:pPr>
              <w:jc w:val="center"/>
              <w:rPr>
                <w:sz w:val="18"/>
                <w:szCs w:val="18"/>
                <w:lang w:val="ru-RU"/>
              </w:rPr>
            </w:pPr>
            <w:r>
              <w:rPr>
                <w:sz w:val="18"/>
                <w:szCs w:val="18"/>
                <w:lang w:val="ru-RU"/>
              </w:rPr>
              <w:t xml:space="preserve">с даты заключения договора в течение </w:t>
            </w:r>
            <w:r w:rsidRPr="00482671">
              <w:rPr>
                <w:sz w:val="18"/>
                <w:szCs w:val="18"/>
                <w:lang w:val="ru-RU"/>
              </w:rPr>
              <w:t>1</w:t>
            </w:r>
            <w:r>
              <w:rPr>
                <w:sz w:val="18"/>
                <w:szCs w:val="18"/>
                <w:lang w:val="ru-RU"/>
              </w:rPr>
              <w:t>2 месяцев</w:t>
            </w:r>
          </w:p>
        </w:tc>
        <w:tc>
          <w:tcPr>
            <w:tcW w:w="358" w:type="pct"/>
            <w:tcBorders>
              <w:top w:val="single" w:sz="8" w:space="0" w:color="auto"/>
              <w:left w:val="nil"/>
              <w:bottom w:val="single" w:sz="8" w:space="0" w:color="auto"/>
              <w:right w:val="single" w:sz="8" w:space="0" w:color="auto"/>
            </w:tcBorders>
            <w:shd w:val="clear" w:color="auto" w:fill="auto"/>
            <w:vAlign w:val="center"/>
          </w:tcPr>
          <w:p w:rsidR="00482671" w:rsidRPr="00482671" w:rsidRDefault="00482671" w:rsidP="0048565A">
            <w:pPr>
              <w:jc w:val="center"/>
              <w:rPr>
                <w:color w:val="000000"/>
                <w:sz w:val="18"/>
                <w:szCs w:val="18"/>
              </w:rPr>
            </w:pPr>
            <w:proofErr w:type="spellStart"/>
            <w:r w:rsidRPr="00482671">
              <w:rPr>
                <w:color w:val="000000"/>
                <w:sz w:val="18"/>
                <w:szCs w:val="18"/>
              </w:rPr>
              <w:t>г.Астана</w:t>
            </w:r>
            <w:proofErr w:type="spellEnd"/>
            <w:r w:rsidRPr="00482671">
              <w:rPr>
                <w:color w:val="000000"/>
                <w:sz w:val="18"/>
                <w:szCs w:val="18"/>
              </w:rPr>
              <w:t xml:space="preserve">, </w:t>
            </w:r>
            <w:proofErr w:type="spellStart"/>
            <w:r w:rsidRPr="00482671">
              <w:rPr>
                <w:color w:val="000000"/>
                <w:sz w:val="18"/>
                <w:szCs w:val="18"/>
              </w:rPr>
              <w:t>район</w:t>
            </w:r>
            <w:proofErr w:type="spellEnd"/>
            <w:r w:rsidRPr="00482671">
              <w:rPr>
                <w:color w:val="000000"/>
                <w:sz w:val="18"/>
                <w:szCs w:val="18"/>
              </w:rPr>
              <w:t xml:space="preserve"> </w:t>
            </w:r>
            <w:proofErr w:type="spellStart"/>
            <w:r w:rsidRPr="00482671">
              <w:rPr>
                <w:color w:val="000000"/>
                <w:sz w:val="18"/>
                <w:szCs w:val="18"/>
              </w:rPr>
              <w:t>Есиль</w:t>
            </w:r>
            <w:proofErr w:type="spellEnd"/>
          </w:p>
        </w:tc>
        <w:tc>
          <w:tcPr>
            <w:tcW w:w="357" w:type="pct"/>
            <w:tcBorders>
              <w:top w:val="single" w:sz="8" w:space="0" w:color="auto"/>
              <w:left w:val="nil"/>
              <w:bottom w:val="single" w:sz="8" w:space="0" w:color="auto"/>
              <w:right w:val="single" w:sz="8" w:space="0" w:color="auto"/>
            </w:tcBorders>
            <w:vAlign w:val="center"/>
          </w:tcPr>
          <w:p w:rsidR="00482671" w:rsidRPr="00482671" w:rsidRDefault="00482671" w:rsidP="0048565A">
            <w:pPr>
              <w:jc w:val="center"/>
              <w:rPr>
                <w:color w:val="000000"/>
                <w:sz w:val="18"/>
                <w:szCs w:val="18"/>
              </w:rPr>
            </w:pPr>
            <w:r w:rsidRPr="00482671">
              <w:rPr>
                <w:color w:val="000000"/>
                <w:sz w:val="18"/>
                <w:szCs w:val="18"/>
              </w:rPr>
              <w:t>DDP</w:t>
            </w:r>
          </w:p>
        </w:tc>
        <w:tc>
          <w:tcPr>
            <w:tcW w:w="430"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482671" w:rsidRPr="00482671" w:rsidRDefault="00482671" w:rsidP="0048565A">
            <w:pPr>
              <w:jc w:val="center"/>
              <w:rPr>
                <w:sz w:val="18"/>
                <w:szCs w:val="18"/>
              </w:rPr>
            </w:pPr>
            <w:r w:rsidRPr="00482671">
              <w:rPr>
                <w:color w:val="000000"/>
                <w:sz w:val="18"/>
                <w:szCs w:val="18"/>
              </w:rPr>
              <w:t>0%</w:t>
            </w:r>
          </w:p>
        </w:tc>
        <w:tc>
          <w:tcPr>
            <w:tcW w:w="507" w:type="pct"/>
            <w:tcBorders>
              <w:top w:val="single" w:sz="8" w:space="0" w:color="auto"/>
              <w:left w:val="nil"/>
              <w:bottom w:val="single" w:sz="8" w:space="0" w:color="auto"/>
              <w:right w:val="single" w:sz="4" w:space="0" w:color="auto"/>
            </w:tcBorders>
            <w:vAlign w:val="center"/>
          </w:tcPr>
          <w:p w:rsidR="00B328A7" w:rsidRPr="00B328A7" w:rsidRDefault="00B328A7" w:rsidP="00B328A7">
            <w:pPr>
              <w:jc w:val="center"/>
              <w:rPr>
                <w:color w:val="000000"/>
                <w:sz w:val="18"/>
                <w:szCs w:val="18"/>
                <w:lang w:val="ru-RU"/>
              </w:rPr>
            </w:pPr>
            <w:r w:rsidRPr="00B328A7">
              <w:rPr>
                <w:color w:val="000000"/>
                <w:sz w:val="18"/>
                <w:szCs w:val="18"/>
                <w:lang w:val="ru-RU"/>
              </w:rPr>
              <w:t>80 357,00</w:t>
            </w:r>
          </w:p>
          <w:p w:rsidR="00482671" w:rsidRPr="00B328A7" w:rsidRDefault="00482671" w:rsidP="0048565A">
            <w:pPr>
              <w:jc w:val="center"/>
              <w:rPr>
                <w:color w:val="000000"/>
                <w:sz w:val="18"/>
                <w:szCs w:val="18"/>
                <w:lang w:val="ru-RU"/>
              </w:rPr>
            </w:pPr>
          </w:p>
        </w:tc>
        <w:tc>
          <w:tcPr>
            <w:tcW w:w="574" w:type="pct"/>
            <w:tcBorders>
              <w:top w:val="single" w:sz="8" w:space="0" w:color="auto"/>
              <w:left w:val="single" w:sz="4" w:space="0" w:color="auto"/>
              <w:bottom w:val="single" w:sz="8" w:space="0" w:color="auto"/>
              <w:right w:val="single" w:sz="8" w:space="0" w:color="auto"/>
            </w:tcBorders>
            <w:vAlign w:val="center"/>
          </w:tcPr>
          <w:p w:rsidR="00B328A7" w:rsidRPr="00B328A7" w:rsidRDefault="00B328A7" w:rsidP="00B328A7">
            <w:pPr>
              <w:jc w:val="center"/>
              <w:rPr>
                <w:color w:val="000000"/>
                <w:sz w:val="18"/>
                <w:szCs w:val="18"/>
                <w:lang w:val="ru-RU"/>
              </w:rPr>
            </w:pPr>
            <w:r w:rsidRPr="00B328A7">
              <w:rPr>
                <w:color w:val="000000"/>
                <w:sz w:val="18"/>
                <w:szCs w:val="18"/>
                <w:lang w:val="ru-RU"/>
              </w:rPr>
              <w:t>2 330 353,00</w:t>
            </w:r>
          </w:p>
          <w:p w:rsidR="00482671" w:rsidRPr="00B328A7" w:rsidRDefault="00482671" w:rsidP="0048565A">
            <w:pPr>
              <w:jc w:val="center"/>
              <w:rPr>
                <w:color w:val="000000"/>
                <w:sz w:val="18"/>
                <w:szCs w:val="18"/>
                <w:lang w:val="ru-RU"/>
              </w:rPr>
            </w:pPr>
          </w:p>
        </w:tc>
      </w:tr>
    </w:tbl>
    <w:p w:rsidR="006C5788" w:rsidRPr="00DF3993" w:rsidRDefault="006C5788">
      <w:pPr>
        <w:spacing w:before="10"/>
        <w:ind w:left="641" w:right="4666"/>
        <w:jc w:val="center"/>
        <w:rPr>
          <w:lang w:val="ru-RU"/>
        </w:rPr>
      </w:pPr>
    </w:p>
    <w:p w:rsidR="00613104" w:rsidRDefault="0048565A" w:rsidP="00613104">
      <w:pPr>
        <w:pStyle w:val="ac"/>
        <w:spacing w:before="0" w:after="0"/>
        <w:ind w:firstLine="709"/>
        <w:jc w:val="both"/>
        <w:rPr>
          <w:rFonts w:eastAsia="Calibri"/>
          <w:b/>
          <w:bCs/>
        </w:rPr>
      </w:pPr>
      <w:r>
        <w:rPr>
          <w:rFonts w:eastAsia="Calibri"/>
          <w:b/>
          <w:bCs/>
        </w:rPr>
        <w:t xml:space="preserve">Примечание: </w:t>
      </w:r>
    </w:p>
    <w:p w:rsidR="00613104" w:rsidRDefault="0048565A" w:rsidP="00613104">
      <w:pPr>
        <w:pStyle w:val="ac"/>
        <w:spacing w:before="0" w:after="0"/>
        <w:ind w:firstLine="709"/>
        <w:jc w:val="both"/>
      </w:pPr>
      <w:r w:rsidRPr="0048565A">
        <w:rPr>
          <w:rFonts w:eastAsia="Calibri"/>
          <w:bCs/>
        </w:rPr>
        <w:t>Полная</w:t>
      </w:r>
      <w:r>
        <w:rPr>
          <w:rFonts w:eastAsia="Calibri"/>
          <w:b/>
          <w:bCs/>
        </w:rPr>
        <w:t xml:space="preserve"> </w:t>
      </w:r>
      <w:r w:rsidRPr="0048565A">
        <w:rPr>
          <w:rFonts w:eastAsia="Calibri"/>
          <w:bCs/>
        </w:rPr>
        <w:t>т</w:t>
      </w:r>
      <w:r>
        <w:t xml:space="preserve">ехническая характеристика товаров указана в приложении </w:t>
      </w:r>
      <w:r w:rsidR="00613104">
        <w:t xml:space="preserve">№1 </w:t>
      </w:r>
      <w:r w:rsidR="00636AF9">
        <w:t>к объявлению</w:t>
      </w:r>
      <w:r w:rsidR="00613104">
        <w:t xml:space="preserve"> о закупках способом запроса ценовых предложений.</w:t>
      </w:r>
    </w:p>
    <w:p w:rsidR="0048565A" w:rsidRDefault="00613104" w:rsidP="00613104">
      <w:pPr>
        <w:pStyle w:val="ac"/>
        <w:spacing w:before="0" w:after="0"/>
        <w:ind w:firstLine="709"/>
        <w:jc w:val="both"/>
      </w:pPr>
      <w:r>
        <w:t>Проект договора о закупках товаров, согласно приложению №2 к объявлению о закупках способом запроса ценовых предложений.</w:t>
      </w:r>
      <w:r w:rsidR="0048565A">
        <w:t xml:space="preserve"> </w:t>
      </w:r>
    </w:p>
    <w:p w:rsidR="00613104" w:rsidRDefault="00613104" w:rsidP="00613104">
      <w:pPr>
        <w:pStyle w:val="ac"/>
        <w:spacing w:before="0" w:after="0"/>
        <w:ind w:firstLine="709"/>
        <w:jc w:val="both"/>
        <w:rPr>
          <w:rFonts w:eastAsia="Calibri"/>
          <w:b/>
          <w:bCs/>
        </w:rPr>
      </w:pPr>
    </w:p>
    <w:p w:rsidR="006C1779" w:rsidRDefault="001663E0" w:rsidP="006C1779">
      <w:pPr>
        <w:tabs>
          <w:tab w:val="left" w:pos="0"/>
        </w:tabs>
        <w:spacing w:after="200"/>
        <w:ind w:right="-141" w:firstLine="709"/>
        <w:jc w:val="both"/>
        <w:rPr>
          <w:rFonts w:eastAsia="Calibri"/>
          <w:sz w:val="24"/>
          <w:szCs w:val="24"/>
          <w:lang w:val="ru-RU"/>
        </w:rPr>
      </w:pPr>
      <w:r w:rsidRPr="001663E0">
        <w:rPr>
          <w:rFonts w:eastAsia="Calibri"/>
          <w:b/>
          <w:bCs/>
          <w:sz w:val="24"/>
          <w:szCs w:val="24"/>
          <w:lang w:val="ru-RU"/>
        </w:rPr>
        <w:t>Место и срок начала и окончания представления потенциальными</w:t>
      </w:r>
      <w:r w:rsidRPr="001663E0">
        <w:rPr>
          <w:rFonts w:eastAsia="Calibri"/>
          <w:b/>
          <w:bCs/>
          <w:color w:val="333333"/>
          <w:sz w:val="24"/>
          <w:szCs w:val="24"/>
          <w:lang w:val="ru-RU"/>
        </w:rPr>
        <w:t xml:space="preserve"> </w:t>
      </w:r>
      <w:r w:rsidRPr="001663E0">
        <w:rPr>
          <w:rFonts w:eastAsia="Calibri"/>
          <w:b/>
          <w:bCs/>
          <w:sz w:val="24"/>
          <w:szCs w:val="24"/>
          <w:lang w:val="ru-RU"/>
        </w:rPr>
        <w:t>поставщиками конвертов с ценовыми предложениями:</w:t>
      </w:r>
      <w:r w:rsidRPr="001663E0">
        <w:rPr>
          <w:rFonts w:eastAsia="Calibri"/>
          <w:bCs/>
          <w:sz w:val="24"/>
          <w:szCs w:val="24"/>
          <w:lang w:val="ru-RU"/>
        </w:rPr>
        <w:t xml:space="preserve"> Конверты с ц</w:t>
      </w:r>
      <w:r w:rsidRPr="001663E0">
        <w:rPr>
          <w:rFonts w:eastAsia="Calibri"/>
          <w:sz w:val="24"/>
          <w:szCs w:val="24"/>
          <w:lang w:val="ru-RU"/>
        </w:rPr>
        <w:t xml:space="preserve">еновыми предложениями представляются потенциальными поставщиками в рабочие дни </w:t>
      </w:r>
      <w:r w:rsidR="006C1779" w:rsidRPr="001663E0">
        <w:rPr>
          <w:rFonts w:eastAsia="Calibri"/>
          <w:sz w:val="24"/>
          <w:szCs w:val="24"/>
          <w:lang w:val="ru-RU"/>
        </w:rPr>
        <w:t xml:space="preserve">с </w:t>
      </w:r>
      <w:r w:rsidR="006C1779">
        <w:rPr>
          <w:rFonts w:eastAsia="Calibri"/>
          <w:sz w:val="24"/>
          <w:szCs w:val="24"/>
          <w:lang w:val="ru-RU"/>
        </w:rPr>
        <w:t xml:space="preserve">09:00 часов до 18:30 часов </w:t>
      </w:r>
      <w:r w:rsidR="00613104">
        <w:rPr>
          <w:rFonts w:eastAsia="Calibri"/>
          <w:sz w:val="24"/>
          <w:szCs w:val="24"/>
          <w:lang w:val="ru-RU"/>
        </w:rPr>
        <w:t>с</w:t>
      </w:r>
      <w:r w:rsidRPr="001663E0">
        <w:rPr>
          <w:rFonts w:eastAsia="Calibri"/>
          <w:sz w:val="24"/>
          <w:szCs w:val="24"/>
          <w:lang w:val="ru-RU"/>
        </w:rPr>
        <w:t xml:space="preserve"> </w:t>
      </w:r>
      <w:r w:rsidR="007D30AC">
        <w:rPr>
          <w:rFonts w:eastAsia="Calibri"/>
          <w:sz w:val="24"/>
          <w:szCs w:val="24"/>
          <w:lang w:val="ru-RU"/>
        </w:rPr>
        <w:t xml:space="preserve">даты опубликования настоящего объявления </w:t>
      </w:r>
      <w:r w:rsidRPr="001663E0">
        <w:rPr>
          <w:rFonts w:eastAsia="Calibri"/>
          <w:sz w:val="24"/>
          <w:szCs w:val="24"/>
          <w:lang w:val="ru-RU"/>
        </w:rPr>
        <w:t xml:space="preserve">до </w:t>
      </w:r>
      <w:r w:rsidRPr="00ED577C">
        <w:rPr>
          <w:rFonts w:eastAsia="Calibri"/>
          <w:sz w:val="24"/>
          <w:szCs w:val="24"/>
          <w:lang w:val="kk-KZ"/>
        </w:rPr>
        <w:t>1</w:t>
      </w:r>
      <w:r>
        <w:rPr>
          <w:rFonts w:eastAsia="Calibri"/>
          <w:sz w:val="24"/>
          <w:szCs w:val="24"/>
          <w:lang w:val="kk-KZ"/>
        </w:rPr>
        <w:t>0</w:t>
      </w:r>
      <w:r w:rsidRPr="001663E0">
        <w:rPr>
          <w:rFonts w:eastAsia="Calibri"/>
          <w:sz w:val="24"/>
          <w:szCs w:val="24"/>
          <w:lang w:val="ru-RU"/>
        </w:rPr>
        <w:t>:00 часов «</w:t>
      </w:r>
      <w:r w:rsidR="00DE082B" w:rsidRPr="00DE082B">
        <w:rPr>
          <w:rFonts w:eastAsia="Calibri"/>
          <w:sz w:val="24"/>
          <w:szCs w:val="24"/>
          <w:lang w:val="ru-RU"/>
        </w:rPr>
        <w:t>16</w:t>
      </w:r>
      <w:r w:rsidRPr="001663E0">
        <w:rPr>
          <w:rFonts w:eastAsia="Calibri"/>
          <w:sz w:val="24"/>
          <w:szCs w:val="24"/>
          <w:lang w:val="ru-RU"/>
        </w:rPr>
        <w:t xml:space="preserve">» </w:t>
      </w:r>
      <w:r w:rsidR="007D30AC">
        <w:rPr>
          <w:rFonts w:eastAsia="Calibri"/>
          <w:sz w:val="24"/>
          <w:szCs w:val="24"/>
          <w:lang w:val="ru-RU"/>
        </w:rPr>
        <w:t>мая</w:t>
      </w:r>
      <w:r w:rsidRPr="001663E0">
        <w:rPr>
          <w:rFonts w:eastAsia="Calibri"/>
          <w:sz w:val="24"/>
          <w:szCs w:val="24"/>
          <w:lang w:val="ru-RU"/>
        </w:rPr>
        <w:t xml:space="preserve"> 2018 года, организатору закупок – </w:t>
      </w:r>
      <w:r w:rsidR="007D30AC" w:rsidRPr="007D30AC">
        <w:rPr>
          <w:b/>
          <w:bCs/>
          <w:iCs/>
          <w:sz w:val="24"/>
          <w:szCs w:val="24"/>
          <w:lang w:val="ru-RU"/>
        </w:rPr>
        <w:t>Корпоративный фонд «Компания по строительству объектов»</w:t>
      </w:r>
      <w:r w:rsidRPr="001663E0">
        <w:rPr>
          <w:rFonts w:eastAsia="Calibri"/>
          <w:sz w:val="24"/>
          <w:szCs w:val="24"/>
          <w:lang w:val="ru-RU"/>
        </w:rPr>
        <w:t xml:space="preserve">, </w:t>
      </w:r>
      <w:r w:rsidR="007D30AC" w:rsidRPr="001663E0">
        <w:rPr>
          <w:bCs/>
          <w:iCs/>
          <w:sz w:val="24"/>
          <w:szCs w:val="24"/>
          <w:lang w:val="ru-RU"/>
        </w:rPr>
        <w:t xml:space="preserve">(010000, Республика Казахстан, г. Астана, район Есиль, ул. </w:t>
      </w:r>
      <w:proofErr w:type="spellStart"/>
      <w:r w:rsidR="007D30AC" w:rsidRPr="001663E0">
        <w:rPr>
          <w:bCs/>
          <w:iCs/>
          <w:sz w:val="24"/>
          <w:szCs w:val="24"/>
          <w:lang w:val="ru-RU"/>
        </w:rPr>
        <w:t>Д.Кунаева</w:t>
      </w:r>
      <w:proofErr w:type="spellEnd"/>
      <w:r w:rsidR="007D30AC" w:rsidRPr="001663E0">
        <w:rPr>
          <w:bCs/>
          <w:iCs/>
          <w:sz w:val="24"/>
          <w:szCs w:val="24"/>
          <w:lang w:val="ru-RU"/>
        </w:rPr>
        <w:t>, д. 8, блок «Б», офис 3114)</w:t>
      </w:r>
      <w:r w:rsidRPr="001663E0">
        <w:rPr>
          <w:rFonts w:eastAsia="Calibri"/>
          <w:sz w:val="24"/>
          <w:szCs w:val="24"/>
          <w:lang w:val="ru-RU"/>
        </w:rPr>
        <w:t>.</w:t>
      </w:r>
    </w:p>
    <w:p w:rsidR="001663E0" w:rsidRPr="001663E0" w:rsidRDefault="001663E0" w:rsidP="006C1779">
      <w:pPr>
        <w:tabs>
          <w:tab w:val="left" w:pos="0"/>
        </w:tabs>
        <w:spacing w:after="200"/>
        <w:ind w:right="-141" w:firstLine="709"/>
        <w:jc w:val="both"/>
        <w:rPr>
          <w:rFonts w:eastAsia="Calibri"/>
          <w:sz w:val="24"/>
          <w:szCs w:val="24"/>
          <w:lang w:val="ru-RU"/>
        </w:rPr>
      </w:pPr>
      <w:r w:rsidRPr="001663E0">
        <w:rPr>
          <w:rFonts w:eastAsia="Calibri"/>
          <w:b/>
          <w:sz w:val="24"/>
          <w:szCs w:val="24"/>
          <w:lang w:val="ru-RU"/>
        </w:rPr>
        <w:t>Процедура вскрытия конвертов с ценовыми предложениями потенциальных поставщиков будет проводиться по адресу:</w:t>
      </w:r>
      <w:r w:rsidRPr="001663E0">
        <w:rPr>
          <w:rFonts w:eastAsia="Calibri"/>
          <w:sz w:val="24"/>
          <w:szCs w:val="24"/>
          <w:lang w:val="ru-RU"/>
        </w:rPr>
        <w:t xml:space="preserve"> </w:t>
      </w:r>
      <w:r w:rsidR="007D30AC" w:rsidRPr="001663E0">
        <w:rPr>
          <w:bCs/>
          <w:iCs/>
          <w:sz w:val="24"/>
          <w:szCs w:val="24"/>
          <w:lang w:val="ru-RU"/>
        </w:rPr>
        <w:t xml:space="preserve">(010000, Республика Казахстан, г. Астана, район Есиль, ул. </w:t>
      </w:r>
      <w:proofErr w:type="spellStart"/>
      <w:r w:rsidR="007D30AC" w:rsidRPr="001663E0">
        <w:rPr>
          <w:bCs/>
          <w:iCs/>
          <w:sz w:val="24"/>
          <w:szCs w:val="24"/>
          <w:lang w:val="ru-RU"/>
        </w:rPr>
        <w:t>Д.Кунаева</w:t>
      </w:r>
      <w:proofErr w:type="spellEnd"/>
      <w:r w:rsidR="007D30AC" w:rsidRPr="001663E0">
        <w:rPr>
          <w:bCs/>
          <w:iCs/>
          <w:sz w:val="24"/>
          <w:szCs w:val="24"/>
          <w:lang w:val="ru-RU"/>
        </w:rPr>
        <w:t>, д. 8, блок «Б», офис 3114)</w:t>
      </w:r>
      <w:r w:rsidRPr="001663E0">
        <w:rPr>
          <w:rFonts w:eastAsia="Calibri"/>
          <w:sz w:val="24"/>
          <w:szCs w:val="24"/>
          <w:lang w:val="ru-RU"/>
        </w:rPr>
        <w:t>, в 1</w:t>
      </w:r>
      <w:r w:rsidR="00636AF9">
        <w:rPr>
          <w:rFonts w:eastAsia="Calibri"/>
          <w:sz w:val="24"/>
          <w:szCs w:val="24"/>
          <w:lang w:val="ru-RU"/>
        </w:rPr>
        <w:t>0</w:t>
      </w:r>
      <w:r w:rsidRPr="001663E0">
        <w:rPr>
          <w:rFonts w:eastAsia="Calibri"/>
          <w:sz w:val="24"/>
          <w:szCs w:val="24"/>
          <w:lang w:val="ru-RU"/>
        </w:rPr>
        <w:t>:</w:t>
      </w:r>
      <w:r w:rsidR="00636AF9">
        <w:rPr>
          <w:rFonts w:eastAsia="Calibri"/>
          <w:sz w:val="24"/>
          <w:szCs w:val="24"/>
          <w:lang w:val="ru-RU"/>
        </w:rPr>
        <w:t>3</w:t>
      </w:r>
      <w:r w:rsidRPr="001663E0">
        <w:rPr>
          <w:rFonts w:eastAsia="Calibri"/>
          <w:sz w:val="24"/>
          <w:szCs w:val="24"/>
          <w:lang w:val="ru-RU"/>
        </w:rPr>
        <w:t>0 часов «</w:t>
      </w:r>
      <w:r w:rsidR="00DE082B" w:rsidRPr="00DE082B">
        <w:rPr>
          <w:rFonts w:eastAsia="Calibri"/>
          <w:sz w:val="24"/>
          <w:szCs w:val="24"/>
          <w:lang w:val="ru-RU"/>
        </w:rPr>
        <w:t>16</w:t>
      </w:r>
      <w:r w:rsidRPr="001663E0">
        <w:rPr>
          <w:rFonts w:eastAsia="Calibri"/>
          <w:sz w:val="24"/>
          <w:szCs w:val="24"/>
          <w:lang w:val="ru-RU"/>
        </w:rPr>
        <w:t xml:space="preserve">» </w:t>
      </w:r>
      <w:r w:rsidR="007D30AC">
        <w:rPr>
          <w:rFonts w:eastAsia="Calibri"/>
          <w:sz w:val="24"/>
          <w:szCs w:val="24"/>
          <w:lang w:val="ru-RU"/>
        </w:rPr>
        <w:t>мая</w:t>
      </w:r>
      <w:r w:rsidRPr="001663E0">
        <w:rPr>
          <w:rFonts w:eastAsia="Calibri"/>
          <w:sz w:val="24"/>
          <w:szCs w:val="24"/>
          <w:lang w:val="ru-RU"/>
        </w:rPr>
        <w:t xml:space="preserve"> 2018 года.</w:t>
      </w:r>
    </w:p>
    <w:p w:rsidR="001663E0" w:rsidRPr="004873F1" w:rsidRDefault="001663E0" w:rsidP="001808F8">
      <w:pPr>
        <w:tabs>
          <w:tab w:val="left" w:pos="0"/>
        </w:tabs>
        <w:ind w:right="-141"/>
        <w:jc w:val="both"/>
        <w:rPr>
          <w:rFonts w:eastAsia="Calibri"/>
          <w:sz w:val="24"/>
          <w:szCs w:val="24"/>
          <w:lang w:val="ru-RU"/>
        </w:rPr>
      </w:pPr>
      <w:r w:rsidRPr="001663E0">
        <w:rPr>
          <w:rFonts w:eastAsia="Calibri"/>
          <w:b/>
          <w:sz w:val="24"/>
          <w:szCs w:val="24"/>
          <w:lang w:val="ru-RU"/>
        </w:rPr>
        <w:tab/>
      </w:r>
      <w:r w:rsidRPr="004873F1">
        <w:rPr>
          <w:rFonts w:eastAsia="Calibri"/>
          <w:sz w:val="24"/>
          <w:szCs w:val="24"/>
          <w:lang w:val="ru-RU"/>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предусмотренных в информации о проведении закупок. </w:t>
      </w:r>
    </w:p>
    <w:p w:rsidR="001663E0" w:rsidRPr="004873F1" w:rsidRDefault="001663E0" w:rsidP="00EE1952">
      <w:pPr>
        <w:tabs>
          <w:tab w:val="left" w:pos="0"/>
        </w:tabs>
        <w:ind w:right="-141" w:firstLine="709"/>
        <w:jc w:val="both"/>
        <w:rPr>
          <w:rFonts w:eastAsia="Calibri"/>
          <w:sz w:val="24"/>
          <w:szCs w:val="24"/>
          <w:lang w:val="ru-RU"/>
        </w:rPr>
      </w:pPr>
      <w:r w:rsidRPr="004873F1">
        <w:rPr>
          <w:rFonts w:eastAsia="Calibri"/>
          <w:sz w:val="24"/>
          <w:szCs w:val="24"/>
          <w:lang w:val="ru-RU"/>
        </w:rPr>
        <w:t xml:space="preserve">Срок заключения договора </w:t>
      </w:r>
      <w:r w:rsidR="004873F1">
        <w:rPr>
          <w:rFonts w:eastAsia="Calibri"/>
          <w:sz w:val="24"/>
          <w:szCs w:val="24"/>
          <w:lang w:val="ru-RU"/>
        </w:rPr>
        <w:t>с потенциальным поставщиком, признанным</w:t>
      </w:r>
      <w:r w:rsidRPr="004873F1">
        <w:rPr>
          <w:rFonts w:eastAsia="Calibri"/>
          <w:sz w:val="24"/>
          <w:szCs w:val="24"/>
          <w:lang w:val="ru-RU"/>
        </w:rPr>
        <w:t xml:space="preserve"> победителем </w:t>
      </w:r>
      <w:r w:rsidR="004873F1">
        <w:rPr>
          <w:rFonts w:eastAsia="Calibri"/>
          <w:sz w:val="24"/>
          <w:szCs w:val="24"/>
          <w:lang w:val="ru-RU"/>
        </w:rPr>
        <w:t xml:space="preserve">не </w:t>
      </w:r>
      <w:r w:rsidR="006C1779">
        <w:rPr>
          <w:rFonts w:eastAsia="Calibri"/>
          <w:sz w:val="24"/>
          <w:szCs w:val="24"/>
          <w:lang w:val="ru-RU"/>
        </w:rPr>
        <w:t>более</w:t>
      </w:r>
      <w:r w:rsidR="004873F1">
        <w:rPr>
          <w:rFonts w:eastAsia="Calibri"/>
          <w:sz w:val="24"/>
          <w:szCs w:val="24"/>
          <w:lang w:val="ru-RU"/>
        </w:rPr>
        <w:t xml:space="preserve"> </w:t>
      </w:r>
      <w:r w:rsidR="006C1779">
        <w:rPr>
          <w:rFonts w:eastAsia="Calibri"/>
          <w:sz w:val="24"/>
          <w:szCs w:val="24"/>
          <w:lang w:val="ru-RU"/>
        </w:rPr>
        <w:t>2</w:t>
      </w:r>
      <w:r w:rsidR="004873F1">
        <w:rPr>
          <w:rFonts w:eastAsia="Calibri"/>
          <w:sz w:val="24"/>
          <w:szCs w:val="24"/>
          <w:lang w:val="ru-RU"/>
        </w:rPr>
        <w:t xml:space="preserve">0 </w:t>
      </w:r>
      <w:r w:rsidR="006C1779">
        <w:rPr>
          <w:rFonts w:eastAsia="Calibri"/>
          <w:sz w:val="24"/>
          <w:szCs w:val="24"/>
          <w:lang w:val="ru-RU"/>
        </w:rPr>
        <w:t xml:space="preserve">(двадцати) </w:t>
      </w:r>
      <w:r w:rsidR="004873F1">
        <w:rPr>
          <w:rFonts w:eastAsia="Calibri"/>
          <w:sz w:val="24"/>
          <w:szCs w:val="24"/>
          <w:lang w:val="ru-RU"/>
        </w:rPr>
        <w:t xml:space="preserve">календарных дней с даты </w:t>
      </w:r>
      <w:r w:rsidR="006C1779">
        <w:rPr>
          <w:rFonts w:eastAsia="Calibri"/>
          <w:sz w:val="24"/>
          <w:szCs w:val="24"/>
          <w:lang w:val="ru-RU"/>
        </w:rPr>
        <w:t>подписания</w:t>
      </w:r>
      <w:r w:rsidR="004873F1">
        <w:rPr>
          <w:rFonts w:eastAsia="Calibri"/>
          <w:sz w:val="24"/>
          <w:szCs w:val="24"/>
          <w:lang w:val="ru-RU"/>
        </w:rPr>
        <w:t xml:space="preserve"> протокола об итогах закупок.</w:t>
      </w:r>
    </w:p>
    <w:p w:rsidR="004873F1" w:rsidRDefault="004873F1" w:rsidP="001808F8">
      <w:pPr>
        <w:tabs>
          <w:tab w:val="left" w:pos="0"/>
        </w:tabs>
        <w:spacing w:line="276" w:lineRule="auto"/>
        <w:ind w:right="-141"/>
        <w:jc w:val="both"/>
        <w:rPr>
          <w:rFonts w:eastAsia="Calibri"/>
          <w:sz w:val="24"/>
          <w:szCs w:val="24"/>
          <w:lang w:val="ru-RU"/>
        </w:rPr>
      </w:pP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lastRenderedPageBreak/>
        <w:tab/>
        <w:t>Ценовое предложение потенциального поставщика представляется в запечатанном конверте до времени начала процедуры вскрытия конвертов, указанного в объявлении о закупках способом запроса ценовых предложений. 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1) наименование, фактический адрес потенциального поставщика;</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2) наименование, краткая характеристика и количество (объем) поставляемых товар</w:t>
      </w:r>
      <w:r>
        <w:rPr>
          <w:rFonts w:eastAsia="Calibri"/>
          <w:sz w:val="24"/>
          <w:szCs w:val="24"/>
          <w:lang w:val="kk-KZ"/>
        </w:rPr>
        <w:t>а</w:t>
      </w:r>
      <w:r w:rsidRPr="001663E0">
        <w:rPr>
          <w:rFonts w:eastAsia="Calibri"/>
          <w:sz w:val="24"/>
          <w:szCs w:val="24"/>
          <w:lang w:val="ru-RU"/>
        </w:rPr>
        <w:t>;</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3) место и сроки поставки товар</w:t>
      </w:r>
      <w:r>
        <w:rPr>
          <w:rFonts w:eastAsia="Calibri"/>
          <w:sz w:val="24"/>
          <w:szCs w:val="24"/>
          <w:lang w:val="kk-KZ"/>
        </w:rPr>
        <w:t>а</w:t>
      </w:r>
      <w:r w:rsidRPr="001663E0">
        <w:rPr>
          <w:rFonts w:eastAsia="Calibri"/>
          <w:sz w:val="24"/>
          <w:szCs w:val="24"/>
          <w:lang w:val="ru-RU"/>
        </w:rPr>
        <w:t>;</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4) цену за единицу и общую цену товар</w:t>
      </w:r>
      <w:r>
        <w:rPr>
          <w:rFonts w:eastAsia="Calibri"/>
          <w:sz w:val="24"/>
          <w:szCs w:val="24"/>
          <w:lang w:val="kk-KZ"/>
        </w:rPr>
        <w:t>а</w:t>
      </w:r>
      <w:r w:rsidRPr="001663E0">
        <w:rPr>
          <w:rFonts w:eastAsia="Calibri"/>
          <w:sz w:val="24"/>
          <w:szCs w:val="24"/>
          <w:lang w:val="ru-RU"/>
        </w:rPr>
        <w:t xml:space="preserve"> без учета НДС, с включенными в нее расходами, связанными с поставкой товара;</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5) копию справки (свидетельства) о государственной регистрации потенциального поставщика;</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6) копию лицензии (в случае, если условиями закупок предполагается деятельность, которая подлежит обязательному лицензированию);</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7) техническую спецификацию, подписанную потенциальным поставщиком.</w:t>
      </w:r>
    </w:p>
    <w:p w:rsidR="001663E0" w:rsidRPr="001663E0" w:rsidRDefault="001663E0" w:rsidP="001808F8">
      <w:pPr>
        <w:tabs>
          <w:tab w:val="left" w:pos="0"/>
        </w:tabs>
        <w:spacing w:line="276" w:lineRule="auto"/>
        <w:ind w:right="-141"/>
        <w:jc w:val="both"/>
        <w:rPr>
          <w:rFonts w:eastAsia="Calibri"/>
          <w:sz w:val="24"/>
          <w:szCs w:val="24"/>
          <w:lang w:val="ru-RU"/>
        </w:rPr>
      </w:pP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На лицевой стороне запечатанного конверта с ценовым предложением потенциальный поставщик должен указать:</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1) полное наименование и почтовый адрес потенциального поставщика;</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2) наименование и почтовый адрес Заказчика/организатора закупок, которые должны соответствовать аналогичным сведениям, указанным в объявлении о закупках;</w:t>
      </w: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3) наименование закупок товаров, лота для участия в которых представляется ценовое предлож</w:t>
      </w:r>
      <w:r w:rsidR="006E49F2">
        <w:rPr>
          <w:rFonts w:eastAsia="Calibri"/>
          <w:sz w:val="24"/>
          <w:szCs w:val="24"/>
          <w:lang w:val="ru-RU"/>
        </w:rPr>
        <w:t>ение потенциального поставщика.</w:t>
      </w:r>
    </w:p>
    <w:p w:rsidR="001663E0" w:rsidRPr="001663E0" w:rsidRDefault="001663E0" w:rsidP="001808F8">
      <w:pPr>
        <w:tabs>
          <w:tab w:val="left" w:pos="0"/>
        </w:tabs>
        <w:spacing w:line="276" w:lineRule="auto"/>
        <w:ind w:right="-141"/>
        <w:jc w:val="both"/>
        <w:rPr>
          <w:rFonts w:eastAsia="Calibri"/>
          <w:sz w:val="24"/>
          <w:szCs w:val="24"/>
          <w:lang w:val="ru-RU"/>
        </w:rPr>
      </w:pPr>
    </w:p>
    <w:p w:rsidR="001663E0" w:rsidRPr="001663E0" w:rsidRDefault="001663E0" w:rsidP="00EE1952">
      <w:pPr>
        <w:tabs>
          <w:tab w:val="left" w:pos="0"/>
        </w:tabs>
        <w:jc w:val="both"/>
        <w:rPr>
          <w:rFonts w:eastAsia="Calibri"/>
          <w:b/>
          <w:sz w:val="24"/>
          <w:szCs w:val="24"/>
          <w:lang w:val="ru-RU"/>
        </w:rPr>
      </w:pPr>
      <w:r w:rsidRPr="001663E0">
        <w:rPr>
          <w:rFonts w:eastAsia="Calibri"/>
          <w:b/>
          <w:sz w:val="24"/>
          <w:szCs w:val="24"/>
          <w:lang w:val="ru-RU"/>
        </w:rPr>
        <w:tab/>
        <w:t xml:space="preserve">Представитель потенциального поставщика должен предоставить оригинал или нотариально заверенную копию документа, подтверждающего его полномочия для </w:t>
      </w:r>
      <w:r w:rsidR="00CE1A6E">
        <w:rPr>
          <w:rFonts w:eastAsia="Calibri"/>
          <w:b/>
          <w:sz w:val="24"/>
          <w:szCs w:val="24"/>
          <w:lang w:val="ru-RU"/>
        </w:rPr>
        <w:t>представления конверта с ценовым предложением</w:t>
      </w:r>
      <w:r w:rsidRPr="001663E0">
        <w:rPr>
          <w:rFonts w:eastAsia="Calibri"/>
          <w:b/>
          <w:sz w:val="24"/>
          <w:szCs w:val="24"/>
          <w:lang w:val="ru-RU"/>
        </w:rPr>
        <w:t xml:space="preserve"> на участие в закупках.</w:t>
      </w:r>
    </w:p>
    <w:p w:rsidR="001663E0" w:rsidRPr="001663E0" w:rsidRDefault="001663E0" w:rsidP="00EE1952">
      <w:pPr>
        <w:tabs>
          <w:tab w:val="left" w:pos="0"/>
        </w:tabs>
        <w:jc w:val="both"/>
        <w:rPr>
          <w:rFonts w:eastAsia="Calibri"/>
          <w:sz w:val="24"/>
          <w:szCs w:val="24"/>
          <w:lang w:val="ru-RU"/>
        </w:rPr>
      </w:pPr>
    </w:p>
    <w:p w:rsidR="001663E0" w:rsidRPr="001663E0" w:rsidRDefault="001663E0" w:rsidP="00EE1952">
      <w:pPr>
        <w:tabs>
          <w:tab w:val="left" w:pos="0"/>
        </w:tabs>
        <w:jc w:val="both"/>
        <w:rPr>
          <w:rFonts w:eastAsia="Calibri"/>
          <w:sz w:val="24"/>
          <w:szCs w:val="24"/>
          <w:lang w:val="ru-RU"/>
        </w:rPr>
      </w:pPr>
      <w:r w:rsidRPr="001663E0">
        <w:rPr>
          <w:rFonts w:eastAsia="Calibri"/>
          <w:sz w:val="24"/>
          <w:szCs w:val="24"/>
          <w:lang w:val="ru-RU"/>
        </w:rPr>
        <w:tab/>
        <w:t xml:space="preserve">Дополнительную информацию и справку можно получить по телефону: </w:t>
      </w:r>
      <w:r w:rsidR="0031786F" w:rsidRPr="0031786F">
        <w:rPr>
          <w:rFonts w:eastAsia="Calibri"/>
          <w:sz w:val="24"/>
          <w:szCs w:val="24"/>
          <w:lang w:val="ru-RU"/>
        </w:rPr>
        <w:t>8 (7172) 57 52 48</w:t>
      </w:r>
      <w:r w:rsidRPr="001663E0">
        <w:rPr>
          <w:rFonts w:eastAsia="Calibri"/>
          <w:sz w:val="24"/>
          <w:szCs w:val="24"/>
          <w:lang w:val="ru-RU"/>
        </w:rPr>
        <w:t>.</w:t>
      </w:r>
    </w:p>
    <w:p w:rsidR="003B40D1" w:rsidRPr="00DF3993" w:rsidRDefault="003B40D1" w:rsidP="003B40D1">
      <w:pPr>
        <w:ind w:left="116"/>
        <w:rPr>
          <w:lang w:val="ru-RU"/>
        </w:rPr>
      </w:pPr>
      <w:r w:rsidRPr="00DF3993">
        <w:rPr>
          <w:lang w:val="ru-RU"/>
        </w:rPr>
        <w:t xml:space="preserve"> </w:t>
      </w:r>
    </w:p>
    <w:p w:rsidR="003B40D1" w:rsidRPr="00DF3993" w:rsidRDefault="003B40D1" w:rsidP="003B40D1">
      <w:pPr>
        <w:spacing w:before="7" w:line="260" w:lineRule="exact"/>
        <w:rPr>
          <w:lang w:val="ru-RU"/>
        </w:rPr>
      </w:pPr>
    </w:p>
    <w:p w:rsidR="003B40D1" w:rsidRDefault="003B40D1"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EE1952" w:rsidRDefault="00EE1952" w:rsidP="003B40D1">
      <w:pPr>
        <w:spacing w:before="34"/>
        <w:ind w:right="101"/>
        <w:jc w:val="right"/>
        <w:rPr>
          <w:lang w:val="ru-RU"/>
        </w:rPr>
      </w:pPr>
    </w:p>
    <w:p w:rsidR="00DE082B" w:rsidRDefault="00DE082B" w:rsidP="003B40D1">
      <w:pPr>
        <w:spacing w:before="34"/>
        <w:ind w:right="101"/>
        <w:jc w:val="right"/>
        <w:rPr>
          <w:lang w:val="ru-RU"/>
        </w:rPr>
      </w:pPr>
    </w:p>
    <w:p w:rsidR="00DE082B" w:rsidRDefault="00DE082B" w:rsidP="003B40D1">
      <w:pPr>
        <w:spacing w:before="34"/>
        <w:ind w:right="101"/>
        <w:jc w:val="right"/>
        <w:rPr>
          <w:lang w:val="ru-RU"/>
        </w:rPr>
      </w:pPr>
    </w:p>
    <w:p w:rsidR="00DE082B" w:rsidRDefault="00DE082B" w:rsidP="003B40D1">
      <w:pPr>
        <w:spacing w:before="34"/>
        <w:ind w:right="101"/>
        <w:jc w:val="right"/>
        <w:rPr>
          <w:lang w:val="ru-RU"/>
        </w:rPr>
      </w:pPr>
    </w:p>
    <w:p w:rsidR="00DE082B" w:rsidRDefault="00DE082B" w:rsidP="003B40D1">
      <w:pPr>
        <w:spacing w:before="34"/>
        <w:ind w:right="101"/>
        <w:jc w:val="right"/>
        <w:rPr>
          <w:lang w:val="ru-RU"/>
        </w:rPr>
      </w:pPr>
    </w:p>
    <w:p w:rsidR="00DE082B" w:rsidRDefault="00DE082B" w:rsidP="003B40D1">
      <w:pPr>
        <w:spacing w:before="34"/>
        <w:ind w:right="101"/>
        <w:jc w:val="right"/>
        <w:rPr>
          <w:lang w:val="ru-RU"/>
        </w:rPr>
      </w:pPr>
    </w:p>
    <w:p w:rsidR="00DE082B" w:rsidRDefault="00DE082B" w:rsidP="003B40D1">
      <w:pPr>
        <w:spacing w:before="34"/>
        <w:ind w:right="101"/>
        <w:jc w:val="right"/>
        <w:rPr>
          <w:lang w:val="ru-RU"/>
        </w:rPr>
      </w:pPr>
    </w:p>
    <w:p w:rsidR="00DE082B" w:rsidRDefault="00DE082B" w:rsidP="003B40D1">
      <w:pPr>
        <w:spacing w:before="34"/>
        <w:ind w:right="101"/>
        <w:jc w:val="right"/>
        <w:rPr>
          <w:lang w:val="ru-RU"/>
        </w:rPr>
      </w:pPr>
    </w:p>
    <w:p w:rsidR="00DE082B" w:rsidRDefault="00DE082B" w:rsidP="003B40D1">
      <w:pPr>
        <w:spacing w:before="34"/>
        <w:ind w:right="101"/>
        <w:jc w:val="right"/>
        <w:rPr>
          <w:lang w:val="ru-RU"/>
        </w:rPr>
      </w:pPr>
    </w:p>
    <w:p w:rsidR="00DE082B" w:rsidRDefault="00DE082B" w:rsidP="003B40D1">
      <w:pPr>
        <w:spacing w:before="34"/>
        <w:ind w:right="101"/>
        <w:jc w:val="right"/>
        <w:rPr>
          <w:lang w:val="ru-RU"/>
        </w:rPr>
      </w:pPr>
    </w:p>
    <w:p w:rsidR="00DE082B" w:rsidRDefault="00DE082B" w:rsidP="003B40D1">
      <w:pPr>
        <w:spacing w:before="34"/>
        <w:ind w:right="101"/>
        <w:jc w:val="right"/>
        <w:rPr>
          <w:lang w:val="ru-RU"/>
        </w:rPr>
      </w:pPr>
    </w:p>
    <w:p w:rsidR="00DE082B" w:rsidRDefault="00DE082B" w:rsidP="003B40D1">
      <w:pPr>
        <w:spacing w:before="34"/>
        <w:ind w:right="101"/>
        <w:jc w:val="right"/>
        <w:rPr>
          <w:lang w:val="ru-RU"/>
        </w:rPr>
      </w:pPr>
    </w:p>
    <w:p w:rsidR="00EE1952" w:rsidRDefault="00EE1952" w:rsidP="003B40D1">
      <w:pPr>
        <w:spacing w:before="34"/>
        <w:ind w:right="101"/>
        <w:jc w:val="right"/>
        <w:rPr>
          <w:lang w:val="ru-RU"/>
        </w:rPr>
      </w:pPr>
    </w:p>
    <w:p w:rsidR="00564DE8" w:rsidRPr="00564DE8" w:rsidRDefault="00564DE8" w:rsidP="00564DE8">
      <w:pPr>
        <w:tabs>
          <w:tab w:val="left" w:pos="426"/>
          <w:tab w:val="center" w:pos="5032"/>
          <w:tab w:val="left" w:pos="9923"/>
          <w:tab w:val="left" w:pos="10065"/>
        </w:tabs>
        <w:jc w:val="right"/>
        <w:rPr>
          <w:sz w:val="24"/>
          <w:szCs w:val="24"/>
          <w:lang w:val="ru-RU"/>
        </w:rPr>
      </w:pPr>
      <w:r w:rsidRPr="00564DE8">
        <w:rPr>
          <w:sz w:val="24"/>
          <w:szCs w:val="24"/>
          <w:lang w:val="ru-RU"/>
        </w:rPr>
        <w:t xml:space="preserve">Приложение №1 </w:t>
      </w:r>
    </w:p>
    <w:p w:rsidR="00564DE8" w:rsidRPr="00564DE8" w:rsidRDefault="00564DE8" w:rsidP="00564DE8">
      <w:pPr>
        <w:tabs>
          <w:tab w:val="left" w:pos="426"/>
          <w:tab w:val="center" w:pos="5032"/>
          <w:tab w:val="left" w:pos="9923"/>
          <w:tab w:val="left" w:pos="10065"/>
        </w:tabs>
        <w:jc w:val="right"/>
        <w:rPr>
          <w:sz w:val="24"/>
          <w:szCs w:val="24"/>
          <w:lang w:val="ru-RU"/>
        </w:rPr>
      </w:pPr>
      <w:r w:rsidRPr="00564DE8">
        <w:rPr>
          <w:sz w:val="24"/>
          <w:szCs w:val="24"/>
          <w:lang w:val="ru-RU"/>
        </w:rPr>
        <w:t xml:space="preserve">к объявлению о закупках товаров </w:t>
      </w:r>
    </w:p>
    <w:p w:rsidR="00564DE8" w:rsidRPr="00564DE8" w:rsidRDefault="00564DE8" w:rsidP="00564DE8">
      <w:pPr>
        <w:tabs>
          <w:tab w:val="left" w:pos="426"/>
          <w:tab w:val="center" w:pos="5032"/>
          <w:tab w:val="left" w:pos="9923"/>
          <w:tab w:val="left" w:pos="10065"/>
        </w:tabs>
        <w:jc w:val="right"/>
        <w:rPr>
          <w:sz w:val="24"/>
          <w:szCs w:val="24"/>
          <w:lang w:val="ru-RU"/>
        </w:rPr>
      </w:pPr>
      <w:r w:rsidRPr="00564DE8">
        <w:rPr>
          <w:sz w:val="24"/>
          <w:szCs w:val="24"/>
          <w:lang w:val="ru-RU"/>
        </w:rPr>
        <w:t>способом запроса ценовых предложений</w:t>
      </w:r>
    </w:p>
    <w:p w:rsidR="00564DE8" w:rsidRDefault="00564DE8" w:rsidP="00897D08">
      <w:pPr>
        <w:tabs>
          <w:tab w:val="left" w:pos="426"/>
          <w:tab w:val="center" w:pos="5032"/>
          <w:tab w:val="left" w:pos="9923"/>
          <w:tab w:val="left" w:pos="10065"/>
        </w:tabs>
        <w:jc w:val="center"/>
        <w:rPr>
          <w:b/>
          <w:sz w:val="24"/>
          <w:szCs w:val="24"/>
          <w:lang w:val="ru-RU"/>
        </w:rPr>
      </w:pPr>
    </w:p>
    <w:p w:rsidR="00564DE8" w:rsidRDefault="00564DE8" w:rsidP="00897D08">
      <w:pPr>
        <w:tabs>
          <w:tab w:val="left" w:pos="426"/>
          <w:tab w:val="center" w:pos="5032"/>
          <w:tab w:val="left" w:pos="9923"/>
          <w:tab w:val="left" w:pos="10065"/>
        </w:tabs>
        <w:jc w:val="center"/>
        <w:rPr>
          <w:b/>
          <w:sz w:val="24"/>
          <w:szCs w:val="24"/>
          <w:lang w:val="ru-RU"/>
        </w:rPr>
      </w:pPr>
    </w:p>
    <w:p w:rsidR="00DE082B" w:rsidRPr="00DE082B" w:rsidRDefault="00DE082B" w:rsidP="00DE082B">
      <w:pPr>
        <w:jc w:val="center"/>
        <w:rPr>
          <w:b/>
          <w:sz w:val="24"/>
          <w:szCs w:val="24"/>
          <w:lang w:val="ru-RU"/>
        </w:rPr>
      </w:pPr>
      <w:r w:rsidRPr="00DE082B">
        <w:rPr>
          <w:b/>
          <w:sz w:val="24"/>
          <w:szCs w:val="24"/>
          <w:lang w:val="ru-RU"/>
        </w:rPr>
        <w:t>Техническая спецификация</w:t>
      </w:r>
    </w:p>
    <w:p w:rsidR="00DE082B" w:rsidRPr="00DE082B" w:rsidRDefault="00DE082B" w:rsidP="00DE082B">
      <w:pPr>
        <w:jc w:val="both"/>
        <w:rPr>
          <w:rStyle w:val="s1"/>
          <w:rFonts w:eastAsiaTheme="minorEastAsia"/>
          <w:b w:val="0"/>
          <w:sz w:val="24"/>
          <w:szCs w:val="24"/>
          <w:lang w:val="ru-RU"/>
        </w:rPr>
      </w:pPr>
      <w:r w:rsidRPr="00DE082B">
        <w:rPr>
          <w:rStyle w:val="s1"/>
          <w:rFonts w:eastAsiaTheme="minorEastAsia"/>
          <w:b w:val="0"/>
          <w:sz w:val="24"/>
          <w:szCs w:val="24"/>
          <w:lang w:val="ru-RU"/>
        </w:rPr>
        <w:t xml:space="preserve">Общие требования: </w:t>
      </w:r>
    </w:p>
    <w:p w:rsidR="00DE082B" w:rsidRPr="00DE082B" w:rsidRDefault="00DE082B" w:rsidP="00DE082B">
      <w:pPr>
        <w:jc w:val="both"/>
        <w:rPr>
          <w:rStyle w:val="s1"/>
          <w:rFonts w:eastAsiaTheme="minorEastAsia"/>
          <w:b w:val="0"/>
          <w:sz w:val="24"/>
          <w:szCs w:val="24"/>
          <w:lang w:val="ru-RU"/>
        </w:rPr>
      </w:pPr>
      <w:r w:rsidRPr="00DE082B">
        <w:rPr>
          <w:rStyle w:val="s1"/>
          <w:rFonts w:eastAsiaTheme="minorEastAsia"/>
          <w:b w:val="0"/>
          <w:sz w:val="24"/>
          <w:szCs w:val="24"/>
          <w:lang w:val="ru-RU"/>
        </w:rPr>
        <w:t xml:space="preserve">- Условия поставки: </w:t>
      </w:r>
      <w:r w:rsidRPr="00DE082B">
        <w:rPr>
          <w:rStyle w:val="s1"/>
          <w:rFonts w:eastAsiaTheme="minorEastAsia"/>
          <w:b w:val="0"/>
          <w:sz w:val="24"/>
          <w:szCs w:val="24"/>
        </w:rPr>
        <w:t>DDP</w:t>
      </w:r>
      <w:r w:rsidRPr="00DE082B">
        <w:rPr>
          <w:rStyle w:val="s1"/>
          <w:rFonts w:eastAsiaTheme="minorEastAsia"/>
          <w:b w:val="0"/>
          <w:sz w:val="24"/>
          <w:szCs w:val="24"/>
          <w:lang w:val="ru-RU"/>
        </w:rPr>
        <w:t xml:space="preserve"> в соответствие с Инкотермс-2010. </w:t>
      </w:r>
    </w:p>
    <w:p w:rsidR="00DE082B" w:rsidRPr="00DE082B" w:rsidRDefault="00DE082B" w:rsidP="00DE082B">
      <w:pPr>
        <w:jc w:val="both"/>
        <w:rPr>
          <w:rStyle w:val="s1"/>
          <w:rFonts w:eastAsiaTheme="minorEastAsia"/>
          <w:b w:val="0"/>
          <w:sz w:val="24"/>
          <w:szCs w:val="24"/>
          <w:lang w:val="ru-RU"/>
        </w:rPr>
      </w:pPr>
      <w:r w:rsidRPr="00DE082B">
        <w:rPr>
          <w:rStyle w:val="s1"/>
          <w:rFonts w:eastAsiaTheme="minorEastAsia"/>
          <w:b w:val="0"/>
          <w:sz w:val="24"/>
          <w:szCs w:val="24"/>
          <w:lang w:val="ru-RU"/>
        </w:rPr>
        <w:t xml:space="preserve">- Место поставки: г.Астана, ул. </w:t>
      </w:r>
      <w:proofErr w:type="spellStart"/>
      <w:r w:rsidRPr="00DE082B">
        <w:rPr>
          <w:rStyle w:val="s1"/>
          <w:rFonts w:eastAsiaTheme="minorEastAsia"/>
          <w:b w:val="0"/>
          <w:sz w:val="24"/>
          <w:szCs w:val="24"/>
          <w:lang w:val="ru-RU"/>
        </w:rPr>
        <w:t>Кунаева</w:t>
      </w:r>
      <w:proofErr w:type="spellEnd"/>
      <w:r w:rsidRPr="00DE082B">
        <w:rPr>
          <w:rStyle w:val="s1"/>
          <w:rFonts w:eastAsiaTheme="minorEastAsia"/>
          <w:b w:val="0"/>
          <w:sz w:val="24"/>
          <w:szCs w:val="24"/>
          <w:lang w:val="ru-RU"/>
        </w:rPr>
        <w:t xml:space="preserve"> 8</w:t>
      </w:r>
      <w:r w:rsidRPr="00DE082B">
        <w:rPr>
          <w:rStyle w:val="s1"/>
          <w:rFonts w:eastAsiaTheme="minorEastAsia"/>
          <w:b w:val="0"/>
          <w:sz w:val="24"/>
          <w:szCs w:val="24"/>
          <w:lang w:val="kk-KZ"/>
        </w:rPr>
        <w:t>, блок Б</w:t>
      </w:r>
      <w:r w:rsidRPr="00DE082B">
        <w:rPr>
          <w:rStyle w:val="s1"/>
          <w:rFonts w:eastAsiaTheme="minorEastAsia"/>
          <w:b w:val="0"/>
          <w:sz w:val="24"/>
          <w:szCs w:val="24"/>
          <w:lang w:val="ru-RU"/>
        </w:rPr>
        <w:t>, 31 этаж.</w:t>
      </w:r>
    </w:p>
    <w:p w:rsidR="00DE082B" w:rsidRPr="00DE082B" w:rsidRDefault="00DE082B" w:rsidP="00DE082B">
      <w:pPr>
        <w:jc w:val="both"/>
        <w:rPr>
          <w:rStyle w:val="s1"/>
          <w:rFonts w:eastAsiaTheme="minorEastAsia"/>
          <w:b w:val="0"/>
          <w:sz w:val="24"/>
          <w:szCs w:val="24"/>
          <w:lang w:val="ru-RU"/>
        </w:rPr>
      </w:pPr>
      <w:r w:rsidRPr="00DE082B">
        <w:rPr>
          <w:rStyle w:val="s1"/>
          <w:rFonts w:eastAsiaTheme="minorEastAsia"/>
          <w:b w:val="0"/>
          <w:sz w:val="24"/>
          <w:szCs w:val="24"/>
          <w:lang w:val="ru-RU"/>
        </w:rPr>
        <w:t>- Товар должен быть новый, лицензионный.</w:t>
      </w:r>
    </w:p>
    <w:p w:rsidR="00DE082B" w:rsidRPr="00DE082B" w:rsidRDefault="00DE082B" w:rsidP="00DE082B">
      <w:pPr>
        <w:jc w:val="both"/>
        <w:rPr>
          <w:rStyle w:val="s1"/>
          <w:rFonts w:eastAsiaTheme="minorEastAsia"/>
          <w:b w:val="0"/>
          <w:sz w:val="24"/>
          <w:szCs w:val="24"/>
          <w:lang w:val="ru-RU"/>
        </w:rPr>
      </w:pPr>
      <w:r w:rsidRPr="00DE082B">
        <w:rPr>
          <w:rStyle w:val="s1"/>
          <w:rFonts w:eastAsiaTheme="minorEastAsia"/>
          <w:b w:val="0"/>
          <w:sz w:val="24"/>
          <w:szCs w:val="24"/>
          <w:lang w:val="ru-RU"/>
        </w:rPr>
        <w:t>- Поставщик предоставляет гарантию на товар не менее 12 месяцев с даты подписания акта приема-передачи товаров.</w:t>
      </w:r>
    </w:p>
    <w:p w:rsidR="00DE082B" w:rsidRPr="00DE082B" w:rsidRDefault="00DE082B" w:rsidP="00DE082B">
      <w:pPr>
        <w:jc w:val="both"/>
        <w:rPr>
          <w:rStyle w:val="s1"/>
          <w:rFonts w:eastAsiaTheme="minorEastAsia"/>
          <w:b w:val="0"/>
          <w:sz w:val="24"/>
          <w:szCs w:val="24"/>
          <w:lang w:val="ru-RU"/>
        </w:rPr>
      </w:pPr>
      <w:r w:rsidRPr="00DE082B">
        <w:rPr>
          <w:rStyle w:val="s1"/>
          <w:rFonts w:eastAsiaTheme="minorEastAsia"/>
          <w:b w:val="0"/>
          <w:sz w:val="24"/>
          <w:szCs w:val="24"/>
          <w:lang w:val="ru-RU"/>
        </w:rPr>
        <w:t>- В стоимость товара должны входить все затраты Поставщика, в том числе связанные с поставкой и установкой/инсталляцией товара.</w:t>
      </w:r>
    </w:p>
    <w:p w:rsidR="00DE082B" w:rsidRPr="00DE082B" w:rsidRDefault="00DE082B" w:rsidP="00DE082B">
      <w:pPr>
        <w:jc w:val="both"/>
        <w:rPr>
          <w:rStyle w:val="s1"/>
          <w:rFonts w:eastAsiaTheme="minorEastAsia"/>
          <w:b w:val="0"/>
          <w:sz w:val="24"/>
          <w:szCs w:val="24"/>
          <w:lang w:val="ru-RU"/>
        </w:rPr>
      </w:pPr>
    </w:p>
    <w:tbl>
      <w:tblPr>
        <w:tblStyle w:val="a3"/>
        <w:tblW w:w="9619" w:type="dxa"/>
        <w:tblLook w:val="04A0"/>
      </w:tblPr>
      <w:tblGrid>
        <w:gridCol w:w="560"/>
        <w:gridCol w:w="1822"/>
        <w:gridCol w:w="1428"/>
        <w:gridCol w:w="4407"/>
        <w:gridCol w:w="675"/>
        <w:gridCol w:w="727"/>
      </w:tblGrid>
      <w:tr w:rsidR="00DE082B" w:rsidRPr="00DE082B" w:rsidTr="00B1241A">
        <w:trPr>
          <w:trHeight w:val="643"/>
        </w:trPr>
        <w:tc>
          <w:tcPr>
            <w:tcW w:w="560" w:type="dxa"/>
            <w:vAlign w:val="center"/>
          </w:tcPr>
          <w:p w:rsidR="00DE082B" w:rsidRPr="00DE082B" w:rsidRDefault="00DE082B" w:rsidP="00B1241A">
            <w:pPr>
              <w:jc w:val="center"/>
              <w:rPr>
                <w:b/>
                <w:sz w:val="24"/>
                <w:szCs w:val="24"/>
              </w:rPr>
            </w:pPr>
            <w:r w:rsidRPr="00DE082B">
              <w:rPr>
                <w:b/>
                <w:sz w:val="24"/>
                <w:szCs w:val="24"/>
              </w:rPr>
              <w:t>№ п/п</w:t>
            </w:r>
          </w:p>
        </w:tc>
        <w:tc>
          <w:tcPr>
            <w:tcW w:w="1562" w:type="dxa"/>
            <w:vAlign w:val="center"/>
          </w:tcPr>
          <w:p w:rsidR="00DE082B" w:rsidRPr="00DE082B" w:rsidRDefault="00DE082B" w:rsidP="00B1241A">
            <w:pPr>
              <w:jc w:val="center"/>
              <w:rPr>
                <w:b/>
                <w:sz w:val="24"/>
                <w:szCs w:val="24"/>
              </w:rPr>
            </w:pPr>
            <w:proofErr w:type="spellStart"/>
            <w:r w:rsidRPr="00DE082B">
              <w:rPr>
                <w:b/>
                <w:sz w:val="24"/>
                <w:szCs w:val="24"/>
              </w:rPr>
              <w:t>Наименование</w:t>
            </w:r>
            <w:proofErr w:type="spellEnd"/>
            <w:r w:rsidRPr="00DE082B">
              <w:rPr>
                <w:b/>
                <w:sz w:val="24"/>
                <w:szCs w:val="24"/>
              </w:rPr>
              <w:t xml:space="preserve"> </w:t>
            </w:r>
            <w:proofErr w:type="spellStart"/>
            <w:r w:rsidRPr="00DE082B">
              <w:rPr>
                <w:b/>
                <w:sz w:val="24"/>
                <w:szCs w:val="24"/>
              </w:rPr>
              <w:t>товаров</w:t>
            </w:r>
            <w:proofErr w:type="spellEnd"/>
          </w:p>
        </w:tc>
        <w:tc>
          <w:tcPr>
            <w:tcW w:w="1275" w:type="dxa"/>
            <w:vAlign w:val="center"/>
          </w:tcPr>
          <w:p w:rsidR="00DE082B" w:rsidRPr="00DE082B" w:rsidRDefault="00DE082B" w:rsidP="00B1241A">
            <w:pPr>
              <w:jc w:val="center"/>
              <w:rPr>
                <w:b/>
                <w:sz w:val="24"/>
                <w:szCs w:val="24"/>
              </w:rPr>
            </w:pPr>
            <w:proofErr w:type="spellStart"/>
            <w:r w:rsidRPr="00DE082B">
              <w:rPr>
                <w:b/>
                <w:sz w:val="24"/>
                <w:szCs w:val="24"/>
              </w:rPr>
              <w:t>Срок</w:t>
            </w:r>
            <w:proofErr w:type="spellEnd"/>
            <w:r w:rsidRPr="00DE082B">
              <w:rPr>
                <w:b/>
                <w:sz w:val="24"/>
                <w:szCs w:val="24"/>
              </w:rPr>
              <w:t xml:space="preserve"> </w:t>
            </w:r>
            <w:proofErr w:type="spellStart"/>
            <w:r w:rsidRPr="00DE082B">
              <w:rPr>
                <w:b/>
                <w:sz w:val="24"/>
                <w:szCs w:val="24"/>
              </w:rPr>
              <w:t>поставки</w:t>
            </w:r>
            <w:proofErr w:type="spellEnd"/>
            <w:r w:rsidRPr="00DE082B">
              <w:rPr>
                <w:b/>
                <w:sz w:val="24"/>
                <w:szCs w:val="24"/>
              </w:rPr>
              <w:t xml:space="preserve"> </w:t>
            </w:r>
            <w:proofErr w:type="spellStart"/>
            <w:r w:rsidRPr="00DE082B">
              <w:rPr>
                <w:b/>
                <w:sz w:val="24"/>
                <w:szCs w:val="24"/>
              </w:rPr>
              <w:t>товаров</w:t>
            </w:r>
            <w:proofErr w:type="spellEnd"/>
          </w:p>
        </w:tc>
        <w:tc>
          <w:tcPr>
            <w:tcW w:w="4820" w:type="dxa"/>
            <w:vAlign w:val="center"/>
          </w:tcPr>
          <w:p w:rsidR="00DE082B" w:rsidRPr="00DE082B" w:rsidRDefault="00DE082B" w:rsidP="00B1241A">
            <w:pPr>
              <w:jc w:val="center"/>
              <w:rPr>
                <w:b/>
                <w:sz w:val="24"/>
                <w:szCs w:val="24"/>
              </w:rPr>
            </w:pPr>
            <w:proofErr w:type="spellStart"/>
            <w:r w:rsidRPr="00DE082B">
              <w:rPr>
                <w:b/>
                <w:sz w:val="24"/>
                <w:szCs w:val="24"/>
              </w:rPr>
              <w:t>Технические</w:t>
            </w:r>
            <w:proofErr w:type="spellEnd"/>
            <w:r w:rsidRPr="00DE082B">
              <w:rPr>
                <w:b/>
                <w:sz w:val="24"/>
                <w:szCs w:val="24"/>
              </w:rPr>
              <w:t xml:space="preserve"> </w:t>
            </w:r>
            <w:proofErr w:type="spellStart"/>
            <w:r w:rsidRPr="00DE082B">
              <w:rPr>
                <w:b/>
                <w:sz w:val="24"/>
                <w:szCs w:val="24"/>
              </w:rPr>
              <w:t>характеристики</w:t>
            </w:r>
            <w:proofErr w:type="spellEnd"/>
          </w:p>
        </w:tc>
        <w:tc>
          <w:tcPr>
            <w:tcW w:w="675" w:type="dxa"/>
            <w:vAlign w:val="center"/>
          </w:tcPr>
          <w:p w:rsidR="00DE082B" w:rsidRPr="00DE082B" w:rsidRDefault="00DE082B" w:rsidP="00B1241A">
            <w:pPr>
              <w:jc w:val="center"/>
              <w:rPr>
                <w:b/>
                <w:sz w:val="24"/>
                <w:szCs w:val="24"/>
              </w:rPr>
            </w:pPr>
            <w:proofErr w:type="spellStart"/>
            <w:r w:rsidRPr="00DE082B">
              <w:rPr>
                <w:b/>
                <w:sz w:val="24"/>
                <w:szCs w:val="24"/>
              </w:rPr>
              <w:t>Ед</w:t>
            </w:r>
            <w:proofErr w:type="spellEnd"/>
            <w:r w:rsidRPr="00DE082B">
              <w:rPr>
                <w:b/>
                <w:sz w:val="24"/>
                <w:szCs w:val="24"/>
              </w:rPr>
              <w:t>.</w:t>
            </w:r>
          </w:p>
          <w:p w:rsidR="00DE082B" w:rsidRPr="00DE082B" w:rsidRDefault="00DE082B" w:rsidP="00B1241A">
            <w:pPr>
              <w:jc w:val="center"/>
              <w:rPr>
                <w:b/>
                <w:sz w:val="24"/>
                <w:szCs w:val="24"/>
              </w:rPr>
            </w:pPr>
            <w:proofErr w:type="spellStart"/>
            <w:r w:rsidRPr="00DE082B">
              <w:rPr>
                <w:b/>
                <w:sz w:val="24"/>
                <w:szCs w:val="24"/>
              </w:rPr>
              <w:t>изм</w:t>
            </w:r>
            <w:proofErr w:type="spellEnd"/>
            <w:r w:rsidRPr="00DE082B">
              <w:rPr>
                <w:b/>
                <w:sz w:val="24"/>
                <w:szCs w:val="24"/>
              </w:rPr>
              <w:t>.</w:t>
            </w:r>
          </w:p>
        </w:tc>
        <w:tc>
          <w:tcPr>
            <w:tcW w:w="727" w:type="dxa"/>
            <w:vAlign w:val="center"/>
          </w:tcPr>
          <w:p w:rsidR="00DE082B" w:rsidRPr="00DE082B" w:rsidRDefault="00DE082B" w:rsidP="00B1241A">
            <w:pPr>
              <w:jc w:val="center"/>
              <w:rPr>
                <w:b/>
                <w:sz w:val="24"/>
                <w:szCs w:val="24"/>
              </w:rPr>
            </w:pPr>
            <w:proofErr w:type="spellStart"/>
            <w:r w:rsidRPr="00DE082B">
              <w:rPr>
                <w:b/>
                <w:sz w:val="24"/>
                <w:szCs w:val="24"/>
              </w:rPr>
              <w:t>Кол-во</w:t>
            </w:r>
            <w:proofErr w:type="spellEnd"/>
          </w:p>
        </w:tc>
      </w:tr>
      <w:tr w:rsidR="00DE082B" w:rsidRPr="00DE082B" w:rsidTr="00B1241A">
        <w:trPr>
          <w:trHeight w:val="2824"/>
        </w:trPr>
        <w:tc>
          <w:tcPr>
            <w:tcW w:w="560" w:type="dxa"/>
            <w:vAlign w:val="center"/>
          </w:tcPr>
          <w:p w:rsidR="00DE082B" w:rsidRPr="00DE082B" w:rsidRDefault="00DE082B" w:rsidP="00B1241A">
            <w:pPr>
              <w:jc w:val="center"/>
              <w:rPr>
                <w:sz w:val="24"/>
                <w:szCs w:val="24"/>
              </w:rPr>
            </w:pPr>
            <w:r w:rsidRPr="00DE082B">
              <w:rPr>
                <w:sz w:val="24"/>
                <w:szCs w:val="24"/>
              </w:rPr>
              <w:t>1</w:t>
            </w:r>
          </w:p>
        </w:tc>
        <w:tc>
          <w:tcPr>
            <w:tcW w:w="1562" w:type="dxa"/>
            <w:vAlign w:val="center"/>
          </w:tcPr>
          <w:p w:rsidR="00DE082B" w:rsidRPr="00DE082B" w:rsidRDefault="00DE082B" w:rsidP="00B1241A">
            <w:pPr>
              <w:jc w:val="center"/>
              <w:rPr>
                <w:sz w:val="24"/>
                <w:szCs w:val="24"/>
              </w:rPr>
            </w:pPr>
            <w:proofErr w:type="spellStart"/>
            <w:r w:rsidRPr="00DE082B">
              <w:rPr>
                <w:sz w:val="24"/>
                <w:szCs w:val="24"/>
              </w:rPr>
              <w:t>Комплекс</w:t>
            </w:r>
            <w:proofErr w:type="spellEnd"/>
            <w:r w:rsidRPr="00DE082B">
              <w:rPr>
                <w:sz w:val="24"/>
                <w:szCs w:val="24"/>
              </w:rPr>
              <w:t xml:space="preserve"> </w:t>
            </w:r>
            <w:proofErr w:type="spellStart"/>
            <w:r w:rsidRPr="00DE082B">
              <w:rPr>
                <w:sz w:val="24"/>
                <w:szCs w:val="24"/>
              </w:rPr>
              <w:t>оборудования</w:t>
            </w:r>
            <w:proofErr w:type="spellEnd"/>
            <w:r w:rsidRPr="00DE082B">
              <w:rPr>
                <w:sz w:val="24"/>
                <w:szCs w:val="24"/>
              </w:rPr>
              <w:t xml:space="preserve"> </w:t>
            </w:r>
            <w:proofErr w:type="spellStart"/>
            <w:r w:rsidRPr="00DE082B">
              <w:rPr>
                <w:sz w:val="24"/>
                <w:szCs w:val="24"/>
              </w:rPr>
              <w:t>сетевой</w:t>
            </w:r>
            <w:proofErr w:type="spellEnd"/>
            <w:r w:rsidRPr="00DE082B">
              <w:rPr>
                <w:sz w:val="24"/>
                <w:szCs w:val="24"/>
              </w:rPr>
              <w:t xml:space="preserve"> </w:t>
            </w:r>
            <w:proofErr w:type="spellStart"/>
            <w:r w:rsidRPr="00DE082B">
              <w:rPr>
                <w:sz w:val="24"/>
                <w:szCs w:val="24"/>
              </w:rPr>
              <w:t>безопасности</w:t>
            </w:r>
            <w:proofErr w:type="spellEnd"/>
          </w:p>
          <w:p w:rsidR="00DE082B" w:rsidRPr="00DE082B" w:rsidRDefault="00DE082B" w:rsidP="00B1241A">
            <w:pPr>
              <w:jc w:val="center"/>
              <w:rPr>
                <w:sz w:val="24"/>
                <w:szCs w:val="24"/>
              </w:rPr>
            </w:pPr>
          </w:p>
        </w:tc>
        <w:tc>
          <w:tcPr>
            <w:tcW w:w="1275" w:type="dxa"/>
            <w:vAlign w:val="center"/>
          </w:tcPr>
          <w:p w:rsidR="00DE082B" w:rsidRPr="00DE082B" w:rsidRDefault="00DE082B" w:rsidP="00B1241A">
            <w:pPr>
              <w:jc w:val="center"/>
              <w:rPr>
                <w:b/>
                <w:sz w:val="24"/>
                <w:szCs w:val="24"/>
                <w:lang w:val="ru-RU"/>
              </w:rPr>
            </w:pPr>
            <w:r w:rsidRPr="00DE082B">
              <w:rPr>
                <w:sz w:val="24"/>
                <w:szCs w:val="24"/>
                <w:lang w:val="ru-RU"/>
              </w:rPr>
              <w:t>с даты заключения договора в течение 12 месяцев</w:t>
            </w:r>
          </w:p>
        </w:tc>
        <w:tc>
          <w:tcPr>
            <w:tcW w:w="4820" w:type="dxa"/>
            <w:vAlign w:val="center"/>
          </w:tcPr>
          <w:p w:rsidR="00DE082B" w:rsidRPr="00DE082B" w:rsidRDefault="00DE082B" w:rsidP="00B1241A">
            <w:pPr>
              <w:jc w:val="both"/>
              <w:rPr>
                <w:sz w:val="24"/>
                <w:szCs w:val="24"/>
                <w:lang w:val="ru-RU"/>
              </w:rPr>
            </w:pPr>
            <w:r w:rsidRPr="00DE082B">
              <w:rPr>
                <w:sz w:val="24"/>
                <w:szCs w:val="24"/>
                <w:lang w:val="ru-RU"/>
              </w:rPr>
              <w:t xml:space="preserve">Программное обеспечение - антивирус для защиты от распределенных атак, вторжений, вирусов, угроз различного типа (защита от </w:t>
            </w:r>
            <w:proofErr w:type="spellStart"/>
            <w:r w:rsidRPr="00DE082B">
              <w:rPr>
                <w:sz w:val="24"/>
                <w:szCs w:val="24"/>
              </w:rPr>
              <w:t>DDoS</w:t>
            </w:r>
            <w:proofErr w:type="spellEnd"/>
            <w:r w:rsidRPr="00DE082B">
              <w:rPr>
                <w:sz w:val="24"/>
                <w:szCs w:val="24"/>
                <w:lang w:val="ru-RU"/>
              </w:rPr>
              <w:t xml:space="preserve">, межсетевое экранирование, </w:t>
            </w:r>
            <w:r w:rsidRPr="00DE082B">
              <w:rPr>
                <w:sz w:val="24"/>
                <w:szCs w:val="24"/>
              </w:rPr>
              <w:t>IPS</w:t>
            </w:r>
            <w:r w:rsidRPr="00DE082B">
              <w:rPr>
                <w:sz w:val="24"/>
                <w:szCs w:val="24"/>
                <w:lang w:val="ru-RU"/>
              </w:rPr>
              <w:t>/</w:t>
            </w:r>
            <w:r w:rsidRPr="00DE082B">
              <w:rPr>
                <w:sz w:val="24"/>
                <w:szCs w:val="24"/>
              </w:rPr>
              <w:t>IDS</w:t>
            </w:r>
            <w:r w:rsidRPr="00DE082B">
              <w:rPr>
                <w:sz w:val="24"/>
                <w:szCs w:val="24"/>
                <w:lang w:val="ru-RU"/>
              </w:rPr>
              <w:t xml:space="preserve">, антивирус, </w:t>
            </w:r>
            <w:proofErr w:type="spellStart"/>
            <w:r w:rsidRPr="00DE082B">
              <w:rPr>
                <w:sz w:val="24"/>
                <w:szCs w:val="24"/>
                <w:lang w:val="ru-RU"/>
              </w:rPr>
              <w:t>антиспам</w:t>
            </w:r>
            <w:proofErr w:type="spellEnd"/>
            <w:r w:rsidRPr="00DE082B">
              <w:rPr>
                <w:sz w:val="24"/>
                <w:szCs w:val="24"/>
                <w:lang w:val="ru-RU"/>
              </w:rPr>
              <w:t xml:space="preserve">). Программное обеспечение должно надежно защищать компьютеры от растущего числа угроз – в том числе вирусов-шифровальщиков, троянцев, </w:t>
            </w:r>
            <w:proofErr w:type="spellStart"/>
            <w:r w:rsidRPr="00DE082B">
              <w:rPr>
                <w:sz w:val="24"/>
                <w:szCs w:val="24"/>
                <w:lang w:val="ru-RU"/>
              </w:rPr>
              <w:t>фишинга</w:t>
            </w:r>
            <w:proofErr w:type="spellEnd"/>
            <w:r w:rsidRPr="00DE082B">
              <w:rPr>
                <w:sz w:val="24"/>
                <w:szCs w:val="24"/>
                <w:lang w:val="ru-RU"/>
              </w:rPr>
              <w:t xml:space="preserve"> и поддельных </w:t>
            </w:r>
            <w:proofErr w:type="spellStart"/>
            <w:r w:rsidRPr="00DE082B">
              <w:rPr>
                <w:sz w:val="24"/>
                <w:szCs w:val="24"/>
                <w:lang w:val="ru-RU"/>
              </w:rPr>
              <w:t>веб-сайтов</w:t>
            </w:r>
            <w:proofErr w:type="spellEnd"/>
            <w:r w:rsidRPr="00DE082B">
              <w:rPr>
                <w:sz w:val="24"/>
                <w:szCs w:val="24"/>
                <w:lang w:val="ru-RU"/>
              </w:rPr>
              <w:t xml:space="preserve">. Конфиденциальность и защита общения; дополнительный уровень защиты программ по работе с финансами; высокая скорость работы без снижения производительности; удобное управление защитой; должен занимать не более 1150 МБ свободного места на жестком диске; количество пользователей – не менее </w:t>
            </w:r>
            <w:hyperlink r:id="rId8">
              <w:r w:rsidRPr="00DE082B">
                <w:rPr>
                  <w:sz w:val="24"/>
                  <w:szCs w:val="24"/>
                  <w:lang w:val="ru-RU"/>
                </w:rPr>
                <w:t>2</w:t>
              </w:r>
            </w:hyperlink>
            <w:r w:rsidRPr="00DE082B">
              <w:rPr>
                <w:sz w:val="24"/>
                <w:szCs w:val="24"/>
                <w:lang w:val="ru-RU"/>
              </w:rPr>
              <w:t>, срок действия лицензии – не менее 1 года.</w:t>
            </w:r>
          </w:p>
        </w:tc>
        <w:tc>
          <w:tcPr>
            <w:tcW w:w="675" w:type="dxa"/>
            <w:vAlign w:val="center"/>
          </w:tcPr>
          <w:p w:rsidR="00DE082B" w:rsidRPr="00DE082B" w:rsidRDefault="00DE082B" w:rsidP="00B1241A">
            <w:pPr>
              <w:jc w:val="center"/>
              <w:rPr>
                <w:sz w:val="24"/>
                <w:szCs w:val="24"/>
              </w:rPr>
            </w:pPr>
            <w:proofErr w:type="spellStart"/>
            <w:r w:rsidRPr="00DE082B">
              <w:rPr>
                <w:sz w:val="24"/>
                <w:szCs w:val="24"/>
              </w:rPr>
              <w:t>Шт</w:t>
            </w:r>
            <w:proofErr w:type="spellEnd"/>
            <w:r w:rsidRPr="00DE082B">
              <w:rPr>
                <w:sz w:val="24"/>
                <w:szCs w:val="24"/>
              </w:rPr>
              <w:t>.</w:t>
            </w:r>
          </w:p>
        </w:tc>
        <w:tc>
          <w:tcPr>
            <w:tcW w:w="727" w:type="dxa"/>
            <w:vAlign w:val="center"/>
          </w:tcPr>
          <w:p w:rsidR="00DE082B" w:rsidRPr="00DE082B" w:rsidRDefault="00DE082B" w:rsidP="00B1241A">
            <w:pPr>
              <w:jc w:val="center"/>
              <w:rPr>
                <w:sz w:val="24"/>
                <w:szCs w:val="24"/>
              </w:rPr>
            </w:pPr>
            <w:r w:rsidRPr="00DE082B">
              <w:rPr>
                <w:sz w:val="24"/>
                <w:szCs w:val="24"/>
              </w:rPr>
              <w:t>24</w:t>
            </w:r>
          </w:p>
        </w:tc>
      </w:tr>
      <w:tr w:rsidR="00DE082B" w:rsidRPr="00DE082B" w:rsidTr="00B1241A">
        <w:trPr>
          <w:trHeight w:val="556"/>
        </w:trPr>
        <w:tc>
          <w:tcPr>
            <w:tcW w:w="560" w:type="dxa"/>
            <w:vAlign w:val="center"/>
          </w:tcPr>
          <w:p w:rsidR="00DE082B" w:rsidRPr="00DE082B" w:rsidRDefault="00DE082B" w:rsidP="00B1241A">
            <w:pPr>
              <w:jc w:val="center"/>
              <w:rPr>
                <w:sz w:val="24"/>
                <w:szCs w:val="24"/>
              </w:rPr>
            </w:pPr>
            <w:r w:rsidRPr="00DE082B">
              <w:rPr>
                <w:sz w:val="24"/>
                <w:szCs w:val="24"/>
              </w:rPr>
              <w:t>2</w:t>
            </w:r>
          </w:p>
        </w:tc>
        <w:tc>
          <w:tcPr>
            <w:tcW w:w="1562" w:type="dxa"/>
            <w:vAlign w:val="center"/>
          </w:tcPr>
          <w:p w:rsidR="00DE082B" w:rsidRPr="00DE082B" w:rsidRDefault="00DE082B" w:rsidP="00B1241A">
            <w:pPr>
              <w:jc w:val="center"/>
              <w:rPr>
                <w:sz w:val="24"/>
                <w:szCs w:val="24"/>
              </w:rPr>
            </w:pPr>
            <w:proofErr w:type="spellStart"/>
            <w:r w:rsidRPr="00DE082B">
              <w:rPr>
                <w:sz w:val="24"/>
                <w:szCs w:val="24"/>
              </w:rPr>
              <w:t>Программное</w:t>
            </w:r>
            <w:proofErr w:type="spellEnd"/>
            <w:r w:rsidRPr="00DE082B">
              <w:rPr>
                <w:sz w:val="24"/>
                <w:szCs w:val="24"/>
              </w:rPr>
              <w:t xml:space="preserve"> </w:t>
            </w:r>
            <w:proofErr w:type="spellStart"/>
            <w:r w:rsidRPr="00DE082B">
              <w:rPr>
                <w:sz w:val="24"/>
                <w:szCs w:val="24"/>
              </w:rPr>
              <w:t>обеспечение</w:t>
            </w:r>
            <w:proofErr w:type="spellEnd"/>
          </w:p>
          <w:p w:rsidR="00DE082B" w:rsidRPr="00DE082B" w:rsidRDefault="00DE082B" w:rsidP="00B1241A">
            <w:pPr>
              <w:jc w:val="center"/>
              <w:rPr>
                <w:sz w:val="24"/>
                <w:szCs w:val="24"/>
              </w:rPr>
            </w:pPr>
          </w:p>
        </w:tc>
        <w:tc>
          <w:tcPr>
            <w:tcW w:w="1275" w:type="dxa"/>
            <w:vAlign w:val="center"/>
          </w:tcPr>
          <w:p w:rsidR="00DE082B" w:rsidRPr="00DE082B" w:rsidRDefault="00DE082B" w:rsidP="00B1241A">
            <w:pPr>
              <w:jc w:val="center"/>
              <w:rPr>
                <w:sz w:val="24"/>
                <w:szCs w:val="24"/>
                <w:lang w:val="ru-RU"/>
              </w:rPr>
            </w:pPr>
            <w:r w:rsidRPr="00DE082B">
              <w:rPr>
                <w:sz w:val="24"/>
                <w:szCs w:val="24"/>
                <w:lang w:val="ru-RU"/>
              </w:rPr>
              <w:t>с даты заключения договора в течение 12 месяцев</w:t>
            </w:r>
          </w:p>
        </w:tc>
        <w:tc>
          <w:tcPr>
            <w:tcW w:w="4820" w:type="dxa"/>
            <w:vAlign w:val="center"/>
          </w:tcPr>
          <w:p w:rsidR="00DE082B" w:rsidRPr="00DE082B" w:rsidRDefault="00DE082B" w:rsidP="00B1241A">
            <w:pPr>
              <w:jc w:val="both"/>
              <w:rPr>
                <w:sz w:val="24"/>
                <w:szCs w:val="24"/>
              </w:rPr>
            </w:pPr>
            <w:r w:rsidRPr="00EF3ECB">
              <w:rPr>
                <w:sz w:val="24"/>
                <w:szCs w:val="24"/>
                <w:lang w:val="ru-RU"/>
              </w:rPr>
              <w:t xml:space="preserve">Офисное приложение, </w:t>
            </w:r>
            <w:r w:rsidRPr="00DE082B">
              <w:rPr>
                <w:sz w:val="24"/>
                <w:szCs w:val="24"/>
              </w:rPr>
              <w:t>MS</w:t>
            </w:r>
            <w:r w:rsidRPr="00EF3ECB">
              <w:rPr>
                <w:sz w:val="24"/>
                <w:szCs w:val="24"/>
                <w:lang w:val="ru-RU"/>
              </w:rPr>
              <w:t xml:space="preserve"> </w:t>
            </w:r>
            <w:r w:rsidRPr="00DE082B">
              <w:rPr>
                <w:sz w:val="24"/>
                <w:szCs w:val="24"/>
              </w:rPr>
              <w:t>Office</w:t>
            </w:r>
            <w:r w:rsidRPr="00EF3ECB">
              <w:rPr>
                <w:sz w:val="24"/>
                <w:szCs w:val="24"/>
                <w:lang w:val="ru-RU"/>
              </w:rPr>
              <w:t xml:space="preserve"> </w:t>
            </w:r>
            <w:r w:rsidRPr="00DE082B">
              <w:rPr>
                <w:sz w:val="24"/>
                <w:szCs w:val="24"/>
              </w:rPr>
              <w:t>Home</w:t>
            </w:r>
            <w:r w:rsidRPr="00EF3ECB">
              <w:rPr>
                <w:sz w:val="24"/>
                <w:szCs w:val="24"/>
                <w:lang w:val="ru-RU"/>
              </w:rPr>
              <w:t xml:space="preserve"> </w:t>
            </w:r>
            <w:r w:rsidRPr="00DE082B">
              <w:rPr>
                <w:sz w:val="24"/>
                <w:szCs w:val="24"/>
              </w:rPr>
              <w:t>and</w:t>
            </w:r>
            <w:r w:rsidRPr="00EF3ECB">
              <w:rPr>
                <w:sz w:val="24"/>
                <w:szCs w:val="24"/>
                <w:lang w:val="ru-RU"/>
              </w:rPr>
              <w:t xml:space="preserve"> </w:t>
            </w:r>
            <w:r w:rsidRPr="00DE082B">
              <w:rPr>
                <w:sz w:val="24"/>
                <w:szCs w:val="24"/>
              </w:rPr>
              <w:t>Business</w:t>
            </w:r>
            <w:r w:rsidRPr="00EF3ECB">
              <w:rPr>
                <w:sz w:val="24"/>
                <w:szCs w:val="24"/>
                <w:lang w:val="ru-RU"/>
              </w:rPr>
              <w:t xml:space="preserve"> - лицензионное, носитель информации </w:t>
            </w:r>
            <w:r w:rsidRPr="00DE082B">
              <w:rPr>
                <w:sz w:val="24"/>
                <w:szCs w:val="24"/>
              </w:rPr>
              <w:t>DVD</w:t>
            </w:r>
            <w:r w:rsidRPr="00EF3ECB">
              <w:rPr>
                <w:sz w:val="24"/>
                <w:szCs w:val="24"/>
                <w:lang w:val="ru-RU"/>
              </w:rPr>
              <w:t xml:space="preserve"> диск; пакет </w:t>
            </w:r>
            <w:r w:rsidRPr="00DE082B">
              <w:rPr>
                <w:sz w:val="24"/>
                <w:szCs w:val="24"/>
              </w:rPr>
              <w:t>MS</w:t>
            </w:r>
            <w:r w:rsidRPr="00EF3ECB">
              <w:rPr>
                <w:sz w:val="24"/>
                <w:szCs w:val="24"/>
                <w:lang w:val="ru-RU"/>
              </w:rPr>
              <w:t xml:space="preserve"> </w:t>
            </w:r>
            <w:r w:rsidRPr="00DE082B">
              <w:rPr>
                <w:sz w:val="24"/>
                <w:szCs w:val="24"/>
              </w:rPr>
              <w:t>Office</w:t>
            </w:r>
            <w:r w:rsidRPr="00EF3ECB">
              <w:rPr>
                <w:sz w:val="24"/>
                <w:szCs w:val="24"/>
                <w:lang w:val="ru-RU"/>
              </w:rPr>
              <w:t xml:space="preserve"> включает:- текстовый редактор </w:t>
            </w:r>
            <w:r w:rsidRPr="00DE082B">
              <w:rPr>
                <w:sz w:val="24"/>
                <w:szCs w:val="24"/>
              </w:rPr>
              <w:t>Word</w:t>
            </w:r>
            <w:r w:rsidRPr="00EF3ECB">
              <w:rPr>
                <w:sz w:val="24"/>
                <w:szCs w:val="24"/>
                <w:lang w:val="ru-RU"/>
              </w:rPr>
              <w:t xml:space="preserve">, - электронные таблицы </w:t>
            </w:r>
            <w:r w:rsidRPr="00DE082B">
              <w:rPr>
                <w:sz w:val="24"/>
                <w:szCs w:val="24"/>
              </w:rPr>
              <w:t>Excel</w:t>
            </w:r>
            <w:r w:rsidRPr="00EF3ECB">
              <w:rPr>
                <w:sz w:val="24"/>
                <w:szCs w:val="24"/>
                <w:lang w:val="ru-RU"/>
              </w:rPr>
              <w:t xml:space="preserve">, - программа презентационной графики </w:t>
            </w:r>
            <w:r w:rsidRPr="00DE082B">
              <w:rPr>
                <w:sz w:val="24"/>
                <w:szCs w:val="24"/>
              </w:rPr>
              <w:t>PowerPoint</w:t>
            </w:r>
            <w:r w:rsidRPr="00EF3ECB">
              <w:rPr>
                <w:sz w:val="24"/>
                <w:szCs w:val="24"/>
                <w:lang w:val="ru-RU"/>
              </w:rPr>
              <w:t xml:space="preserve">, - программа-органайзер </w:t>
            </w:r>
            <w:r w:rsidRPr="00DE082B">
              <w:rPr>
                <w:sz w:val="24"/>
                <w:szCs w:val="24"/>
              </w:rPr>
              <w:t>Outlook</w:t>
            </w:r>
            <w:r w:rsidRPr="00EF3ECB">
              <w:rPr>
                <w:sz w:val="24"/>
                <w:szCs w:val="24"/>
                <w:lang w:val="ru-RU"/>
              </w:rPr>
              <w:t xml:space="preserve">, - систему управления базами данных </w:t>
            </w:r>
            <w:r w:rsidRPr="00DE082B">
              <w:rPr>
                <w:sz w:val="24"/>
                <w:szCs w:val="24"/>
              </w:rPr>
              <w:t>Access</w:t>
            </w:r>
            <w:r w:rsidRPr="00EF3ECB">
              <w:rPr>
                <w:sz w:val="24"/>
                <w:szCs w:val="24"/>
                <w:lang w:val="ru-RU"/>
              </w:rPr>
              <w:t xml:space="preserve">, - программу разработки </w:t>
            </w:r>
            <w:r w:rsidRPr="00DE082B">
              <w:rPr>
                <w:sz w:val="24"/>
                <w:szCs w:val="24"/>
              </w:rPr>
              <w:t>web</w:t>
            </w:r>
            <w:r w:rsidRPr="00EF3ECB">
              <w:rPr>
                <w:sz w:val="24"/>
                <w:szCs w:val="24"/>
                <w:lang w:val="ru-RU"/>
              </w:rPr>
              <w:t xml:space="preserve">-страниц </w:t>
            </w:r>
            <w:r w:rsidRPr="00DE082B">
              <w:rPr>
                <w:sz w:val="24"/>
                <w:szCs w:val="24"/>
              </w:rPr>
              <w:t>FrontPage</w:t>
            </w:r>
            <w:r w:rsidRPr="00EF3ECB">
              <w:rPr>
                <w:sz w:val="24"/>
                <w:szCs w:val="24"/>
                <w:lang w:val="ru-RU"/>
              </w:rPr>
              <w:t xml:space="preserve">. </w:t>
            </w:r>
            <w:proofErr w:type="spellStart"/>
            <w:r w:rsidRPr="00DE082B">
              <w:rPr>
                <w:sz w:val="24"/>
                <w:szCs w:val="24"/>
                <w:lang w:val="ru-RU"/>
              </w:rPr>
              <w:t>Програмное</w:t>
            </w:r>
            <w:proofErr w:type="spellEnd"/>
            <w:r w:rsidRPr="00DE082B">
              <w:rPr>
                <w:sz w:val="24"/>
                <w:szCs w:val="24"/>
                <w:lang w:val="ru-RU"/>
              </w:rPr>
              <w:t xml:space="preserve"> обеспечение должно содержать удобный интерфейс, - общие операции по работе с файлами (создать, открыть, </w:t>
            </w:r>
            <w:r w:rsidRPr="00DE082B">
              <w:rPr>
                <w:sz w:val="24"/>
                <w:szCs w:val="24"/>
                <w:lang w:val="ru-RU"/>
              </w:rPr>
              <w:lastRenderedPageBreak/>
              <w:t>сохранить, печать), по правке (отменить), операции по работе с буфером обмена (вырезать, копировать, вставить), одинаковое устройство справочного аппарата</w:t>
            </w:r>
            <w:r w:rsidRPr="00DE082B">
              <w:rPr>
                <w:sz w:val="24"/>
                <w:szCs w:val="24"/>
              </w:rPr>
              <w:t>͵</w:t>
            </w:r>
            <w:r w:rsidRPr="00DE082B">
              <w:rPr>
                <w:sz w:val="24"/>
                <w:szCs w:val="24"/>
                <w:lang w:val="ru-RU"/>
              </w:rPr>
              <w:t xml:space="preserve"> и другие актуальные возможности; - возможность встраивания документов, разработанных в одном из компонентов офиса, в другой, к примеру, электронную таблицу в текстовый документ и наоборот, - поддержка интернета</w:t>
            </w:r>
            <w:r w:rsidRPr="00DE082B">
              <w:rPr>
                <w:sz w:val="24"/>
                <w:szCs w:val="24"/>
              </w:rPr>
              <w:t>͵</w:t>
            </w:r>
            <w:r w:rsidRPr="00DE082B">
              <w:rPr>
                <w:sz w:val="24"/>
                <w:szCs w:val="24"/>
                <w:lang w:val="ru-RU"/>
              </w:rPr>
              <w:t xml:space="preserve"> преобразование файлов в </w:t>
            </w:r>
            <w:r w:rsidRPr="00DE082B">
              <w:rPr>
                <w:sz w:val="24"/>
                <w:szCs w:val="24"/>
              </w:rPr>
              <w:t>html</w:t>
            </w:r>
            <w:r w:rsidRPr="00DE082B">
              <w:rPr>
                <w:sz w:val="24"/>
                <w:szCs w:val="24"/>
                <w:lang w:val="ru-RU"/>
              </w:rPr>
              <w:t xml:space="preserve">-страницы, создание гипертекстовых ссылок, - возможность создания макросов – автоматически выполняемой последовательности команд, - встроенный общий язык программирования. Инсталляция (установка) пакета на компьютер должна производиться несколькими способами - с гибких дисков, с компакт-диска или из сетевого сервера. Дополнительно -  создание и публикация профессионально оформленных документов с </w:t>
            </w:r>
            <w:r w:rsidRPr="00DE082B">
              <w:rPr>
                <w:sz w:val="24"/>
                <w:szCs w:val="24"/>
              </w:rPr>
              <w:t>Word</w:t>
            </w:r>
            <w:r w:rsidRPr="00DE082B">
              <w:rPr>
                <w:sz w:val="24"/>
                <w:szCs w:val="24"/>
                <w:lang w:val="ru-RU"/>
              </w:rPr>
              <w:t xml:space="preserve">; интуитивно понятные методы анализа и визуального представления данных в </w:t>
            </w:r>
            <w:r w:rsidRPr="00DE082B">
              <w:rPr>
                <w:sz w:val="24"/>
                <w:szCs w:val="24"/>
              </w:rPr>
              <w:t>Excel</w:t>
            </w:r>
            <w:r w:rsidRPr="00DE082B">
              <w:rPr>
                <w:sz w:val="24"/>
                <w:szCs w:val="24"/>
                <w:lang w:val="ru-RU"/>
              </w:rPr>
              <w:t xml:space="preserve">, эффекты перехода между слайдами и панелью анимации в </w:t>
            </w:r>
            <w:r w:rsidRPr="00DE082B">
              <w:rPr>
                <w:sz w:val="24"/>
                <w:szCs w:val="24"/>
              </w:rPr>
              <w:t>PowerPoint</w:t>
            </w:r>
            <w:r w:rsidRPr="00DE082B">
              <w:rPr>
                <w:sz w:val="24"/>
                <w:szCs w:val="24"/>
                <w:lang w:val="ru-RU"/>
              </w:rPr>
              <w:t xml:space="preserve">; хранение заметок, идей, веб-страниц, фотографий и аудио- и видеоматериалов с </w:t>
            </w:r>
            <w:r w:rsidRPr="00DE082B">
              <w:rPr>
                <w:sz w:val="24"/>
                <w:szCs w:val="24"/>
              </w:rPr>
              <w:t>OneNote</w:t>
            </w:r>
            <w:r w:rsidRPr="00DE082B">
              <w:rPr>
                <w:sz w:val="24"/>
                <w:szCs w:val="24"/>
                <w:lang w:val="ru-RU"/>
              </w:rPr>
              <w:t xml:space="preserve">; хранение файлов в облаке с помощью </w:t>
            </w:r>
            <w:r w:rsidRPr="00DE082B">
              <w:rPr>
                <w:sz w:val="24"/>
                <w:szCs w:val="24"/>
              </w:rPr>
              <w:t xml:space="preserve">OneDrive. </w:t>
            </w:r>
            <w:proofErr w:type="spellStart"/>
            <w:r w:rsidRPr="00DE082B">
              <w:rPr>
                <w:sz w:val="24"/>
                <w:szCs w:val="24"/>
              </w:rPr>
              <w:t>Удобная</w:t>
            </w:r>
            <w:proofErr w:type="spellEnd"/>
            <w:r w:rsidRPr="00DE082B">
              <w:rPr>
                <w:sz w:val="24"/>
                <w:szCs w:val="24"/>
              </w:rPr>
              <w:t xml:space="preserve"> </w:t>
            </w:r>
            <w:proofErr w:type="spellStart"/>
            <w:r w:rsidRPr="00DE082B">
              <w:rPr>
                <w:sz w:val="24"/>
                <w:szCs w:val="24"/>
              </w:rPr>
              <w:t>работа</w:t>
            </w:r>
            <w:proofErr w:type="spellEnd"/>
            <w:r w:rsidRPr="00DE082B">
              <w:rPr>
                <w:sz w:val="24"/>
                <w:szCs w:val="24"/>
              </w:rPr>
              <w:t xml:space="preserve"> с </w:t>
            </w:r>
            <w:proofErr w:type="spellStart"/>
            <w:r w:rsidRPr="00DE082B">
              <w:rPr>
                <w:sz w:val="24"/>
                <w:szCs w:val="24"/>
              </w:rPr>
              <w:t>электронной</w:t>
            </w:r>
            <w:proofErr w:type="spellEnd"/>
            <w:r w:rsidRPr="00DE082B">
              <w:rPr>
                <w:sz w:val="24"/>
                <w:szCs w:val="24"/>
              </w:rPr>
              <w:t xml:space="preserve"> </w:t>
            </w:r>
            <w:proofErr w:type="spellStart"/>
            <w:r w:rsidRPr="00DE082B">
              <w:rPr>
                <w:sz w:val="24"/>
                <w:szCs w:val="24"/>
              </w:rPr>
              <w:t>почтой</w:t>
            </w:r>
            <w:proofErr w:type="spellEnd"/>
            <w:r w:rsidRPr="00DE082B">
              <w:rPr>
                <w:sz w:val="24"/>
                <w:szCs w:val="24"/>
              </w:rPr>
              <w:t xml:space="preserve"> Outlook. </w:t>
            </w:r>
          </w:p>
        </w:tc>
        <w:tc>
          <w:tcPr>
            <w:tcW w:w="675" w:type="dxa"/>
            <w:vAlign w:val="center"/>
          </w:tcPr>
          <w:p w:rsidR="00DE082B" w:rsidRPr="00DE082B" w:rsidRDefault="00DE082B" w:rsidP="00B1241A">
            <w:pPr>
              <w:jc w:val="center"/>
              <w:rPr>
                <w:sz w:val="24"/>
                <w:szCs w:val="24"/>
              </w:rPr>
            </w:pPr>
            <w:proofErr w:type="spellStart"/>
            <w:r w:rsidRPr="00DE082B">
              <w:rPr>
                <w:sz w:val="24"/>
                <w:szCs w:val="24"/>
              </w:rPr>
              <w:lastRenderedPageBreak/>
              <w:t>Шт</w:t>
            </w:r>
            <w:proofErr w:type="spellEnd"/>
            <w:r w:rsidRPr="00DE082B">
              <w:rPr>
                <w:sz w:val="24"/>
                <w:szCs w:val="24"/>
              </w:rPr>
              <w:t>.</w:t>
            </w:r>
          </w:p>
        </w:tc>
        <w:tc>
          <w:tcPr>
            <w:tcW w:w="727" w:type="dxa"/>
            <w:vAlign w:val="center"/>
          </w:tcPr>
          <w:p w:rsidR="00DE082B" w:rsidRPr="00DE082B" w:rsidRDefault="00DE082B" w:rsidP="00B1241A">
            <w:pPr>
              <w:jc w:val="center"/>
              <w:rPr>
                <w:sz w:val="24"/>
                <w:szCs w:val="24"/>
              </w:rPr>
            </w:pPr>
            <w:r w:rsidRPr="00DE082B">
              <w:rPr>
                <w:sz w:val="24"/>
                <w:szCs w:val="24"/>
              </w:rPr>
              <w:t>29</w:t>
            </w:r>
          </w:p>
        </w:tc>
      </w:tr>
    </w:tbl>
    <w:p w:rsidR="00897D08" w:rsidRPr="0034393E" w:rsidRDefault="00897D08" w:rsidP="00897D08">
      <w:pPr>
        <w:rPr>
          <w:lang w:val="ru-RU"/>
        </w:rPr>
      </w:pPr>
    </w:p>
    <w:p w:rsidR="00FF56F2" w:rsidRPr="0034393E" w:rsidRDefault="00FF56F2" w:rsidP="00897D08">
      <w:pPr>
        <w:ind w:right="-1" w:firstLine="709"/>
        <w:jc w:val="both"/>
        <w:rPr>
          <w:b/>
          <w:sz w:val="24"/>
          <w:szCs w:val="24"/>
          <w:lang w:val="ru-RU"/>
        </w:rPr>
      </w:pPr>
    </w:p>
    <w:p w:rsidR="00FF56F2" w:rsidRDefault="00FF56F2" w:rsidP="00897D08">
      <w:pPr>
        <w:ind w:right="-1" w:firstLine="709"/>
        <w:jc w:val="both"/>
        <w:rPr>
          <w:b/>
          <w:sz w:val="24"/>
          <w:szCs w:val="24"/>
          <w:lang w:val="ru-RU"/>
        </w:rPr>
      </w:pPr>
    </w:p>
    <w:p w:rsidR="00363B71" w:rsidRDefault="00363B71" w:rsidP="00897D08">
      <w:pPr>
        <w:ind w:right="-1" w:firstLine="709"/>
        <w:jc w:val="both"/>
        <w:rPr>
          <w:b/>
          <w:sz w:val="24"/>
          <w:szCs w:val="24"/>
          <w:lang w:val="ru-RU"/>
        </w:rPr>
      </w:pPr>
    </w:p>
    <w:p w:rsidR="0034393E" w:rsidRDefault="0034393E" w:rsidP="00E82FF5">
      <w:pPr>
        <w:tabs>
          <w:tab w:val="left" w:pos="426"/>
          <w:tab w:val="center" w:pos="5032"/>
          <w:tab w:val="left" w:pos="9923"/>
          <w:tab w:val="left" w:pos="10065"/>
        </w:tabs>
        <w:jc w:val="right"/>
        <w:rPr>
          <w:sz w:val="24"/>
          <w:szCs w:val="24"/>
          <w:lang w:val="ru-RU"/>
        </w:rPr>
      </w:pPr>
    </w:p>
    <w:p w:rsidR="0034393E" w:rsidRDefault="0034393E" w:rsidP="00E82FF5">
      <w:pPr>
        <w:tabs>
          <w:tab w:val="left" w:pos="426"/>
          <w:tab w:val="center" w:pos="5032"/>
          <w:tab w:val="left" w:pos="9923"/>
          <w:tab w:val="left" w:pos="10065"/>
        </w:tabs>
        <w:jc w:val="right"/>
        <w:rPr>
          <w:sz w:val="24"/>
          <w:szCs w:val="24"/>
          <w:lang w:val="ru-RU"/>
        </w:rPr>
      </w:pPr>
    </w:p>
    <w:p w:rsidR="0034393E" w:rsidRDefault="0034393E" w:rsidP="00E82FF5">
      <w:pPr>
        <w:tabs>
          <w:tab w:val="left" w:pos="426"/>
          <w:tab w:val="center" w:pos="5032"/>
          <w:tab w:val="left" w:pos="9923"/>
          <w:tab w:val="left" w:pos="10065"/>
        </w:tabs>
        <w:jc w:val="right"/>
        <w:rPr>
          <w:sz w:val="24"/>
          <w:szCs w:val="24"/>
          <w:lang w:val="ru-RU"/>
        </w:rPr>
      </w:pPr>
    </w:p>
    <w:p w:rsidR="0034393E" w:rsidRDefault="0034393E" w:rsidP="00E82FF5">
      <w:pPr>
        <w:tabs>
          <w:tab w:val="left" w:pos="426"/>
          <w:tab w:val="center" w:pos="5032"/>
          <w:tab w:val="left" w:pos="9923"/>
          <w:tab w:val="left" w:pos="10065"/>
        </w:tabs>
        <w:jc w:val="right"/>
        <w:rPr>
          <w:sz w:val="24"/>
          <w:szCs w:val="24"/>
          <w:lang w:val="ru-RU"/>
        </w:rPr>
      </w:pPr>
    </w:p>
    <w:p w:rsidR="0034393E" w:rsidRDefault="0034393E" w:rsidP="00E82FF5">
      <w:pPr>
        <w:tabs>
          <w:tab w:val="left" w:pos="426"/>
          <w:tab w:val="center" w:pos="5032"/>
          <w:tab w:val="left" w:pos="9923"/>
          <w:tab w:val="left" w:pos="10065"/>
        </w:tabs>
        <w:jc w:val="right"/>
        <w:rPr>
          <w:sz w:val="24"/>
          <w:szCs w:val="24"/>
          <w:lang w:val="ru-RU"/>
        </w:rPr>
      </w:pPr>
    </w:p>
    <w:p w:rsidR="0034393E" w:rsidRDefault="0034393E" w:rsidP="00E82FF5">
      <w:pPr>
        <w:tabs>
          <w:tab w:val="left" w:pos="426"/>
          <w:tab w:val="center" w:pos="5032"/>
          <w:tab w:val="left" w:pos="9923"/>
          <w:tab w:val="left" w:pos="10065"/>
        </w:tabs>
        <w:jc w:val="right"/>
        <w:rPr>
          <w:sz w:val="24"/>
          <w:szCs w:val="24"/>
          <w:lang w:val="ru-RU"/>
        </w:rPr>
      </w:pPr>
    </w:p>
    <w:p w:rsidR="0034393E" w:rsidRDefault="0034393E" w:rsidP="00E82FF5">
      <w:pPr>
        <w:tabs>
          <w:tab w:val="left" w:pos="426"/>
          <w:tab w:val="center" w:pos="5032"/>
          <w:tab w:val="left" w:pos="9923"/>
          <w:tab w:val="left" w:pos="10065"/>
        </w:tabs>
        <w:jc w:val="right"/>
        <w:rPr>
          <w:sz w:val="24"/>
          <w:szCs w:val="24"/>
          <w:lang w:val="ru-RU"/>
        </w:rPr>
      </w:pPr>
    </w:p>
    <w:p w:rsidR="0034393E" w:rsidRDefault="0034393E" w:rsidP="00E82FF5">
      <w:pPr>
        <w:tabs>
          <w:tab w:val="left" w:pos="426"/>
          <w:tab w:val="center" w:pos="5032"/>
          <w:tab w:val="left" w:pos="9923"/>
          <w:tab w:val="left" w:pos="10065"/>
        </w:tabs>
        <w:jc w:val="right"/>
        <w:rPr>
          <w:sz w:val="24"/>
          <w:szCs w:val="24"/>
          <w:lang w:val="ru-RU"/>
        </w:rPr>
      </w:pPr>
    </w:p>
    <w:p w:rsidR="0034393E" w:rsidRDefault="0034393E" w:rsidP="00E82FF5">
      <w:pPr>
        <w:tabs>
          <w:tab w:val="left" w:pos="426"/>
          <w:tab w:val="center" w:pos="5032"/>
          <w:tab w:val="left" w:pos="9923"/>
          <w:tab w:val="left" w:pos="10065"/>
        </w:tabs>
        <w:jc w:val="right"/>
        <w:rPr>
          <w:sz w:val="24"/>
          <w:szCs w:val="24"/>
          <w:lang w:val="ru-RU"/>
        </w:rPr>
      </w:pPr>
    </w:p>
    <w:p w:rsidR="0034393E" w:rsidRDefault="0034393E" w:rsidP="00E82FF5">
      <w:pPr>
        <w:tabs>
          <w:tab w:val="left" w:pos="426"/>
          <w:tab w:val="center" w:pos="5032"/>
          <w:tab w:val="left" w:pos="9923"/>
          <w:tab w:val="left" w:pos="10065"/>
        </w:tabs>
        <w:jc w:val="right"/>
        <w:rPr>
          <w:sz w:val="24"/>
          <w:szCs w:val="24"/>
          <w:lang w:val="ru-RU"/>
        </w:rPr>
      </w:pPr>
    </w:p>
    <w:p w:rsidR="0034393E" w:rsidRDefault="0034393E" w:rsidP="00E82FF5">
      <w:pPr>
        <w:tabs>
          <w:tab w:val="left" w:pos="426"/>
          <w:tab w:val="center" w:pos="5032"/>
          <w:tab w:val="left" w:pos="9923"/>
          <w:tab w:val="left" w:pos="10065"/>
        </w:tabs>
        <w:jc w:val="right"/>
        <w:rPr>
          <w:sz w:val="24"/>
          <w:szCs w:val="24"/>
          <w:lang w:val="ru-RU"/>
        </w:rPr>
      </w:pPr>
    </w:p>
    <w:p w:rsidR="0034393E" w:rsidRDefault="0034393E" w:rsidP="00E82FF5">
      <w:pPr>
        <w:tabs>
          <w:tab w:val="left" w:pos="426"/>
          <w:tab w:val="center" w:pos="5032"/>
          <w:tab w:val="left" w:pos="9923"/>
          <w:tab w:val="left" w:pos="10065"/>
        </w:tabs>
        <w:jc w:val="right"/>
        <w:rPr>
          <w:sz w:val="24"/>
          <w:szCs w:val="24"/>
          <w:lang w:val="ru-RU"/>
        </w:rPr>
      </w:pPr>
    </w:p>
    <w:p w:rsidR="0034393E" w:rsidRDefault="0034393E" w:rsidP="00E82FF5">
      <w:pPr>
        <w:tabs>
          <w:tab w:val="left" w:pos="426"/>
          <w:tab w:val="center" w:pos="5032"/>
          <w:tab w:val="left" w:pos="9923"/>
          <w:tab w:val="left" w:pos="10065"/>
        </w:tabs>
        <w:jc w:val="right"/>
        <w:rPr>
          <w:sz w:val="24"/>
          <w:szCs w:val="24"/>
          <w:lang w:val="ru-RU"/>
        </w:rPr>
      </w:pPr>
    </w:p>
    <w:p w:rsidR="00DE082B" w:rsidRDefault="00DE082B" w:rsidP="00E82FF5">
      <w:pPr>
        <w:tabs>
          <w:tab w:val="left" w:pos="426"/>
          <w:tab w:val="center" w:pos="5032"/>
          <w:tab w:val="left" w:pos="9923"/>
          <w:tab w:val="left" w:pos="10065"/>
        </w:tabs>
        <w:jc w:val="right"/>
        <w:rPr>
          <w:sz w:val="24"/>
          <w:szCs w:val="24"/>
          <w:lang w:val="ru-RU"/>
        </w:rPr>
      </w:pPr>
    </w:p>
    <w:p w:rsidR="0034393E" w:rsidRDefault="0034393E" w:rsidP="00DE082B">
      <w:pPr>
        <w:tabs>
          <w:tab w:val="left" w:pos="426"/>
          <w:tab w:val="center" w:pos="5032"/>
          <w:tab w:val="left" w:pos="9923"/>
          <w:tab w:val="left" w:pos="10065"/>
        </w:tabs>
        <w:rPr>
          <w:sz w:val="24"/>
          <w:szCs w:val="24"/>
          <w:lang w:val="ru-RU"/>
        </w:rPr>
      </w:pPr>
    </w:p>
    <w:p w:rsidR="00DE082B" w:rsidRDefault="00DE082B" w:rsidP="00DE082B">
      <w:pPr>
        <w:tabs>
          <w:tab w:val="left" w:pos="426"/>
          <w:tab w:val="center" w:pos="5032"/>
          <w:tab w:val="left" w:pos="9923"/>
          <w:tab w:val="left" w:pos="10065"/>
        </w:tabs>
        <w:rPr>
          <w:sz w:val="24"/>
          <w:szCs w:val="24"/>
          <w:lang w:val="ru-RU"/>
        </w:rPr>
      </w:pPr>
    </w:p>
    <w:p w:rsidR="00E82FF5" w:rsidRPr="00564DE8" w:rsidRDefault="00E82FF5" w:rsidP="00E82FF5">
      <w:pPr>
        <w:tabs>
          <w:tab w:val="left" w:pos="426"/>
          <w:tab w:val="center" w:pos="5032"/>
          <w:tab w:val="left" w:pos="9923"/>
          <w:tab w:val="left" w:pos="10065"/>
        </w:tabs>
        <w:jc w:val="right"/>
        <w:rPr>
          <w:sz w:val="24"/>
          <w:szCs w:val="24"/>
          <w:lang w:val="ru-RU"/>
        </w:rPr>
      </w:pPr>
      <w:r>
        <w:rPr>
          <w:sz w:val="24"/>
          <w:szCs w:val="24"/>
          <w:lang w:val="ru-RU"/>
        </w:rPr>
        <w:t>Приложение №</w:t>
      </w:r>
      <w:r w:rsidRPr="0034393E">
        <w:rPr>
          <w:sz w:val="24"/>
          <w:szCs w:val="24"/>
          <w:lang w:val="ru-RU"/>
        </w:rPr>
        <w:t>2</w:t>
      </w:r>
      <w:r w:rsidRPr="00564DE8">
        <w:rPr>
          <w:sz w:val="24"/>
          <w:szCs w:val="24"/>
          <w:lang w:val="ru-RU"/>
        </w:rPr>
        <w:t xml:space="preserve"> </w:t>
      </w:r>
    </w:p>
    <w:p w:rsidR="00E82FF5" w:rsidRPr="00564DE8" w:rsidRDefault="00E82FF5" w:rsidP="00E82FF5">
      <w:pPr>
        <w:tabs>
          <w:tab w:val="left" w:pos="426"/>
          <w:tab w:val="center" w:pos="5032"/>
          <w:tab w:val="left" w:pos="9923"/>
          <w:tab w:val="left" w:pos="10065"/>
        </w:tabs>
        <w:jc w:val="right"/>
        <w:rPr>
          <w:sz w:val="24"/>
          <w:szCs w:val="24"/>
          <w:lang w:val="ru-RU"/>
        </w:rPr>
      </w:pPr>
      <w:r w:rsidRPr="00564DE8">
        <w:rPr>
          <w:sz w:val="24"/>
          <w:szCs w:val="24"/>
          <w:lang w:val="ru-RU"/>
        </w:rPr>
        <w:t xml:space="preserve">к объявлению о закупках товаров </w:t>
      </w:r>
    </w:p>
    <w:p w:rsidR="00E82FF5" w:rsidRPr="00564DE8" w:rsidRDefault="00E82FF5" w:rsidP="00E82FF5">
      <w:pPr>
        <w:tabs>
          <w:tab w:val="left" w:pos="426"/>
          <w:tab w:val="center" w:pos="5032"/>
          <w:tab w:val="left" w:pos="9923"/>
          <w:tab w:val="left" w:pos="10065"/>
        </w:tabs>
        <w:jc w:val="right"/>
        <w:rPr>
          <w:sz w:val="24"/>
          <w:szCs w:val="24"/>
          <w:lang w:val="ru-RU"/>
        </w:rPr>
      </w:pPr>
      <w:r w:rsidRPr="00564DE8">
        <w:rPr>
          <w:sz w:val="24"/>
          <w:szCs w:val="24"/>
          <w:lang w:val="ru-RU"/>
        </w:rPr>
        <w:t>способом запроса ценовых предложений</w:t>
      </w:r>
    </w:p>
    <w:p w:rsidR="00E82FF5" w:rsidRDefault="00E82FF5" w:rsidP="009441ED">
      <w:pPr>
        <w:pStyle w:val="ac"/>
        <w:spacing w:before="0" w:after="0"/>
        <w:rPr>
          <w:b/>
          <w:bCs/>
          <w:i/>
          <w:u w:val="single"/>
        </w:rPr>
      </w:pPr>
    </w:p>
    <w:p w:rsidR="00E82FF5" w:rsidRDefault="00E82FF5" w:rsidP="009441ED">
      <w:pPr>
        <w:pStyle w:val="ac"/>
        <w:spacing w:before="0" w:after="0"/>
        <w:rPr>
          <w:b/>
          <w:bCs/>
          <w:i/>
          <w:u w:val="single"/>
        </w:rPr>
      </w:pPr>
    </w:p>
    <w:p w:rsidR="009441ED" w:rsidRPr="00CB33D8" w:rsidRDefault="009441ED" w:rsidP="009441ED">
      <w:pPr>
        <w:pStyle w:val="ac"/>
        <w:spacing w:before="0" w:after="0"/>
        <w:rPr>
          <w:b/>
          <w:bCs/>
          <w:i/>
          <w:u w:val="single"/>
        </w:rPr>
      </w:pPr>
      <w:r w:rsidRPr="00CB33D8">
        <w:rPr>
          <w:b/>
          <w:bCs/>
          <w:i/>
          <w:u w:val="single"/>
        </w:rPr>
        <w:t>Проект</w:t>
      </w:r>
    </w:p>
    <w:p w:rsidR="009441ED" w:rsidRDefault="009441ED" w:rsidP="009441ED">
      <w:pPr>
        <w:pStyle w:val="ac"/>
        <w:spacing w:before="0" w:after="0"/>
        <w:jc w:val="center"/>
        <w:rPr>
          <w:b/>
          <w:bCs/>
        </w:rPr>
      </w:pPr>
    </w:p>
    <w:p w:rsidR="009441ED" w:rsidRPr="00225F79" w:rsidRDefault="009441ED" w:rsidP="009441ED">
      <w:pPr>
        <w:pStyle w:val="ac"/>
        <w:spacing w:before="0" w:after="0"/>
        <w:jc w:val="center"/>
        <w:rPr>
          <w:b/>
          <w:bCs/>
        </w:rPr>
      </w:pPr>
      <w:r w:rsidRPr="00225F79">
        <w:rPr>
          <w:b/>
          <w:bCs/>
        </w:rPr>
        <w:t>Договор №______</w:t>
      </w:r>
    </w:p>
    <w:p w:rsidR="009441ED" w:rsidRPr="00225F79" w:rsidRDefault="009441ED" w:rsidP="009441ED">
      <w:pPr>
        <w:pStyle w:val="ac"/>
        <w:spacing w:before="0" w:after="0"/>
        <w:jc w:val="center"/>
        <w:rPr>
          <w:b/>
          <w:bCs/>
        </w:rPr>
      </w:pPr>
      <w:r w:rsidRPr="00225F79">
        <w:rPr>
          <w:b/>
          <w:bCs/>
        </w:rPr>
        <w:t>о закупках товар</w:t>
      </w:r>
      <w:r>
        <w:rPr>
          <w:b/>
          <w:bCs/>
        </w:rPr>
        <w:t>ов</w:t>
      </w:r>
    </w:p>
    <w:p w:rsidR="009441ED" w:rsidRDefault="009441ED" w:rsidP="009441ED">
      <w:pPr>
        <w:pStyle w:val="ac"/>
        <w:tabs>
          <w:tab w:val="left" w:pos="567"/>
        </w:tabs>
        <w:spacing w:before="0" w:after="0"/>
        <w:ind w:firstLine="900"/>
        <w:jc w:val="both"/>
      </w:pPr>
    </w:p>
    <w:p w:rsidR="009441ED" w:rsidRPr="009441ED" w:rsidRDefault="009441ED" w:rsidP="009441ED">
      <w:pPr>
        <w:jc w:val="both"/>
        <w:rPr>
          <w:b/>
          <w:sz w:val="24"/>
          <w:szCs w:val="24"/>
          <w:lang w:val="ru-RU"/>
        </w:rPr>
      </w:pPr>
      <w:r w:rsidRPr="009441ED">
        <w:rPr>
          <w:b/>
          <w:sz w:val="24"/>
          <w:szCs w:val="24"/>
          <w:lang w:val="ru-RU"/>
        </w:rPr>
        <w:t>г. Астана                                                                                                     «_____» _______ 2018 г.</w:t>
      </w:r>
    </w:p>
    <w:p w:rsidR="009441ED" w:rsidRPr="009441ED" w:rsidRDefault="009441ED" w:rsidP="009441ED">
      <w:pPr>
        <w:jc w:val="both"/>
        <w:rPr>
          <w:b/>
          <w:sz w:val="24"/>
          <w:szCs w:val="24"/>
          <w:lang w:val="ru-RU"/>
        </w:rPr>
      </w:pPr>
    </w:p>
    <w:p w:rsidR="009441ED" w:rsidRPr="009441ED" w:rsidRDefault="009441ED" w:rsidP="009441ED">
      <w:pPr>
        <w:ind w:firstLine="360"/>
        <w:jc w:val="both"/>
        <w:rPr>
          <w:rFonts w:eastAsia="DejaVu Sans"/>
          <w:noProof/>
          <w:kern w:val="1"/>
          <w:sz w:val="24"/>
          <w:szCs w:val="24"/>
          <w:lang w:val="ru-RU" w:eastAsia="ar-SA"/>
        </w:rPr>
      </w:pPr>
      <w:r w:rsidRPr="009441ED">
        <w:rPr>
          <w:b/>
          <w:sz w:val="24"/>
          <w:szCs w:val="24"/>
          <w:lang w:val="ru-RU"/>
        </w:rPr>
        <w:t>Корпоративный фонд «Компания по строительству объектов»,</w:t>
      </w:r>
      <w:r w:rsidRPr="009441ED">
        <w:rPr>
          <w:sz w:val="24"/>
          <w:szCs w:val="24"/>
          <w:lang w:val="ru-RU"/>
        </w:rPr>
        <w:t xml:space="preserve"> именуемое в дальнейшем </w:t>
      </w:r>
      <w:r w:rsidRPr="009441ED">
        <w:rPr>
          <w:rStyle w:val="ad"/>
          <w:rFonts w:eastAsiaTheme="minorEastAsia"/>
          <w:sz w:val="24"/>
          <w:szCs w:val="24"/>
          <w:lang w:val="ru-RU"/>
        </w:rPr>
        <w:t>«Заказчик»</w:t>
      </w:r>
      <w:r w:rsidRPr="009441ED">
        <w:rPr>
          <w:sz w:val="24"/>
          <w:szCs w:val="24"/>
          <w:lang w:val="ru-RU"/>
        </w:rPr>
        <w:t xml:space="preserve">, в лице </w:t>
      </w:r>
      <w:r w:rsidRPr="009441ED">
        <w:rPr>
          <w:b/>
          <w:snapToGrid w:val="0"/>
          <w:sz w:val="24"/>
          <w:szCs w:val="24"/>
          <w:lang w:val="ru-RU"/>
        </w:rPr>
        <w:t>________________________________,</w:t>
      </w:r>
      <w:r w:rsidRPr="009441ED">
        <w:rPr>
          <w:sz w:val="24"/>
          <w:szCs w:val="24"/>
          <w:lang w:val="ru-RU"/>
        </w:rPr>
        <w:t xml:space="preserve"> действующего на основании ______________, с одной стороны, и </w:t>
      </w:r>
      <w:r w:rsidRPr="009441ED">
        <w:rPr>
          <w:b/>
          <w:sz w:val="24"/>
          <w:szCs w:val="24"/>
          <w:lang w:val="ru-RU"/>
        </w:rPr>
        <w:t>_______________________________</w:t>
      </w:r>
      <w:r w:rsidRPr="009441ED">
        <w:rPr>
          <w:color w:val="000000"/>
          <w:sz w:val="24"/>
          <w:szCs w:val="24"/>
          <w:lang w:val="ru-RU"/>
        </w:rPr>
        <w:t xml:space="preserve"> далее именуемое </w:t>
      </w:r>
      <w:r w:rsidRPr="009441ED">
        <w:rPr>
          <w:b/>
          <w:color w:val="000000"/>
          <w:sz w:val="24"/>
          <w:szCs w:val="24"/>
          <w:lang w:val="ru-RU"/>
        </w:rPr>
        <w:t>«Поставщик»,</w:t>
      </w:r>
      <w:r w:rsidRPr="009441ED">
        <w:rPr>
          <w:color w:val="000000"/>
          <w:sz w:val="24"/>
          <w:szCs w:val="24"/>
          <w:lang w:val="ru-RU"/>
        </w:rPr>
        <w:t xml:space="preserve"> в лице _________________________,</w:t>
      </w:r>
      <w:r w:rsidRPr="009441ED">
        <w:rPr>
          <w:sz w:val="24"/>
          <w:szCs w:val="24"/>
          <w:lang w:val="ru-RU"/>
        </w:rPr>
        <w:t xml:space="preserve"> действующего на основании ___________, с другой стороны, далее совместно именуемые «Стороны», руководствуясь </w:t>
      </w:r>
      <w:r w:rsidRPr="009441ED">
        <w:rPr>
          <w:spacing w:val="-1"/>
          <w:sz w:val="24"/>
          <w:szCs w:val="24"/>
          <w:lang w:val="ru-RU"/>
        </w:rPr>
        <w:t>Правилами закупок товаров, работ и услуг Корпоративным Фондом «Компания по строительству объектов», утвержденных решением Попечительского совета от 15 января 2018 года № 3 (далее – Правила)</w:t>
      </w:r>
      <w:r w:rsidRPr="009441ED">
        <w:rPr>
          <w:sz w:val="24"/>
          <w:szCs w:val="24"/>
          <w:lang w:val="ru-RU"/>
        </w:rPr>
        <w:t xml:space="preserve"> и на основании </w:t>
      </w:r>
      <w:r w:rsidR="0034393E">
        <w:rPr>
          <w:sz w:val="24"/>
          <w:szCs w:val="24"/>
          <w:lang w:val="ru-RU"/>
        </w:rPr>
        <w:t xml:space="preserve">_____________ </w:t>
      </w:r>
      <w:r w:rsidRPr="009441ED">
        <w:rPr>
          <w:rFonts w:eastAsia="DejaVu Sans"/>
          <w:kern w:val="1"/>
          <w:sz w:val="24"/>
          <w:szCs w:val="24"/>
          <w:lang w:val="ru-RU" w:eastAsia="ar-SA"/>
        </w:rPr>
        <w:t xml:space="preserve">№____________ от______________ 2018 года, </w:t>
      </w:r>
      <w:r w:rsidRPr="00CB33D8">
        <w:rPr>
          <w:rFonts w:eastAsia="DejaVu Sans"/>
          <w:kern w:val="1"/>
          <w:sz w:val="24"/>
          <w:szCs w:val="24"/>
          <w:lang w:val="ru-RU" w:eastAsia="ar-SA"/>
        </w:rPr>
        <w:t>заключили настоящий Догов</w:t>
      </w:r>
      <w:r w:rsidRPr="001D15EA">
        <w:rPr>
          <w:rFonts w:eastAsia="DejaVu Sans"/>
          <w:kern w:val="1"/>
          <w:sz w:val="24"/>
          <w:szCs w:val="24"/>
          <w:lang w:val="ru-RU" w:eastAsia="ar-SA"/>
        </w:rPr>
        <w:t>ор</w:t>
      </w:r>
      <w:r w:rsidRPr="009441ED">
        <w:rPr>
          <w:rFonts w:eastAsia="DejaVu Sans"/>
          <w:noProof/>
          <w:kern w:val="1"/>
          <w:sz w:val="24"/>
          <w:szCs w:val="24"/>
          <w:lang w:val="ru-RU" w:eastAsia="ar-SA"/>
        </w:rPr>
        <w:t xml:space="preserve"> </w:t>
      </w:r>
      <w:r w:rsidR="004F30DD">
        <w:rPr>
          <w:rFonts w:eastAsia="DejaVu Sans"/>
          <w:color w:val="000000"/>
          <w:kern w:val="1"/>
          <w:sz w:val="24"/>
          <w:szCs w:val="24"/>
          <w:lang w:val="ru-RU" w:eastAsia="ar-SA"/>
        </w:rPr>
        <w:t xml:space="preserve">о закупках товара </w:t>
      </w:r>
      <w:r w:rsidRPr="009441ED">
        <w:rPr>
          <w:rFonts w:eastAsia="DejaVu Sans"/>
          <w:noProof/>
          <w:kern w:val="1"/>
          <w:sz w:val="24"/>
          <w:szCs w:val="24"/>
          <w:lang w:val="ru-RU" w:eastAsia="ar-SA"/>
        </w:rPr>
        <w:t>(далее – Договор) о нижеследующем.</w:t>
      </w:r>
    </w:p>
    <w:p w:rsidR="009441ED" w:rsidRPr="009441ED" w:rsidRDefault="009441ED" w:rsidP="009441ED">
      <w:pPr>
        <w:widowControl w:val="0"/>
        <w:suppressAutoHyphens/>
        <w:jc w:val="both"/>
        <w:rPr>
          <w:rFonts w:eastAsia="DejaVu Sans"/>
          <w:b/>
          <w:color w:val="000000"/>
          <w:kern w:val="1"/>
          <w:sz w:val="24"/>
          <w:szCs w:val="24"/>
          <w:lang w:val="ru-RU" w:eastAsia="ar-SA"/>
        </w:rPr>
      </w:pPr>
    </w:p>
    <w:p w:rsidR="009441ED" w:rsidRDefault="009441ED" w:rsidP="009441ED">
      <w:pPr>
        <w:widowControl w:val="0"/>
        <w:numPr>
          <w:ilvl w:val="0"/>
          <w:numId w:val="28"/>
        </w:numPr>
        <w:tabs>
          <w:tab w:val="left" w:pos="142"/>
          <w:tab w:val="left" w:pos="284"/>
        </w:tabs>
        <w:suppressAutoHyphens/>
        <w:ind w:left="0" w:firstLine="0"/>
        <w:jc w:val="center"/>
        <w:rPr>
          <w:b/>
          <w:color w:val="000000"/>
          <w:sz w:val="24"/>
          <w:szCs w:val="24"/>
        </w:rPr>
      </w:pPr>
      <w:r w:rsidRPr="00001E40">
        <w:rPr>
          <w:b/>
          <w:color w:val="000000"/>
          <w:sz w:val="24"/>
          <w:szCs w:val="24"/>
        </w:rPr>
        <w:t>ПРЕДМЕТ ДОГОВОРА</w:t>
      </w:r>
    </w:p>
    <w:p w:rsidR="009441ED" w:rsidRPr="009441ED" w:rsidRDefault="009441ED" w:rsidP="009441ED">
      <w:pPr>
        <w:numPr>
          <w:ilvl w:val="1"/>
          <w:numId w:val="28"/>
        </w:numPr>
        <w:tabs>
          <w:tab w:val="left" w:pos="567"/>
          <w:tab w:val="left" w:pos="1134"/>
        </w:tabs>
        <w:ind w:left="0" w:right="84" w:firstLine="567"/>
        <w:jc w:val="both"/>
        <w:rPr>
          <w:color w:val="000000"/>
          <w:sz w:val="24"/>
          <w:szCs w:val="24"/>
          <w:lang w:val="ru-RU"/>
        </w:rPr>
      </w:pPr>
      <w:r w:rsidRPr="009441ED">
        <w:rPr>
          <w:color w:val="000000"/>
          <w:sz w:val="24"/>
          <w:szCs w:val="24"/>
          <w:lang w:val="ru-RU"/>
        </w:rPr>
        <w:t xml:space="preserve">Поставщик обязуется осуществить поставку ___________________ (далее – Товар) в количестве, сроки и пункту назначения, указанные в Приложении № 1 к настоящему Договору, согласно технической характеристике и условиям, указанным в Приложении № 2 к настоящему Договору, а Заказчик обязуется принять </w:t>
      </w:r>
      <w:r w:rsidR="004F30DD">
        <w:rPr>
          <w:color w:val="000000"/>
          <w:sz w:val="24"/>
          <w:szCs w:val="24"/>
          <w:lang w:val="ru-RU"/>
        </w:rPr>
        <w:t>Товар</w:t>
      </w:r>
      <w:r w:rsidRPr="009441ED">
        <w:rPr>
          <w:color w:val="000000"/>
          <w:sz w:val="24"/>
          <w:szCs w:val="24"/>
          <w:lang w:val="ru-RU"/>
        </w:rPr>
        <w:t xml:space="preserve"> и оплатить их в соответствии с условиями настоящего Договора.</w:t>
      </w:r>
    </w:p>
    <w:p w:rsidR="009441ED" w:rsidRPr="009441ED" w:rsidRDefault="009441ED" w:rsidP="009441ED">
      <w:pPr>
        <w:ind w:firstLine="567"/>
        <w:jc w:val="both"/>
        <w:rPr>
          <w:b/>
          <w:color w:val="000000"/>
          <w:sz w:val="24"/>
          <w:szCs w:val="24"/>
          <w:lang w:val="ru-RU"/>
        </w:rPr>
      </w:pPr>
    </w:p>
    <w:p w:rsidR="009441ED" w:rsidRDefault="009441ED" w:rsidP="009441ED">
      <w:pPr>
        <w:pStyle w:val="a4"/>
        <w:widowControl w:val="0"/>
        <w:numPr>
          <w:ilvl w:val="0"/>
          <w:numId w:val="28"/>
        </w:numPr>
        <w:tabs>
          <w:tab w:val="left" w:pos="284"/>
        </w:tabs>
        <w:suppressAutoHyphens/>
        <w:ind w:left="0" w:right="84" w:firstLine="0"/>
        <w:jc w:val="center"/>
        <w:rPr>
          <w:b/>
          <w:color w:val="000000"/>
        </w:rPr>
      </w:pPr>
      <w:r w:rsidRPr="00001E40">
        <w:rPr>
          <w:b/>
          <w:color w:val="000000"/>
        </w:rPr>
        <w:t>С</w:t>
      </w:r>
      <w:r>
        <w:rPr>
          <w:b/>
          <w:color w:val="000000"/>
        </w:rPr>
        <w:t>ТОИМОСТЬ ДОГОВОРА И ПОРЯДОК РАС</w:t>
      </w:r>
      <w:r w:rsidRPr="00001E40">
        <w:rPr>
          <w:b/>
          <w:color w:val="000000"/>
        </w:rPr>
        <w:t>ЧЕТОВ</w:t>
      </w:r>
    </w:p>
    <w:p w:rsidR="009441ED" w:rsidRPr="009441ED" w:rsidRDefault="009441ED" w:rsidP="009441ED">
      <w:pPr>
        <w:numPr>
          <w:ilvl w:val="1"/>
          <w:numId w:val="28"/>
        </w:numPr>
        <w:tabs>
          <w:tab w:val="left" w:pos="567"/>
          <w:tab w:val="left" w:pos="1134"/>
        </w:tabs>
        <w:ind w:left="0" w:right="84" w:firstLine="567"/>
        <w:jc w:val="both"/>
        <w:rPr>
          <w:color w:val="000000"/>
          <w:sz w:val="24"/>
          <w:szCs w:val="24"/>
          <w:lang w:val="ru-RU"/>
        </w:rPr>
      </w:pPr>
      <w:r w:rsidRPr="009441ED">
        <w:rPr>
          <w:color w:val="000000"/>
          <w:sz w:val="24"/>
          <w:szCs w:val="24"/>
          <w:lang w:val="ru-RU"/>
        </w:rPr>
        <w:t xml:space="preserve">Общая стоимость настоящего Договора составляет __________________ (_______________________) тенге, </w:t>
      </w:r>
      <w:r w:rsidR="0034393E">
        <w:rPr>
          <w:color w:val="000000"/>
          <w:sz w:val="24"/>
          <w:szCs w:val="24"/>
          <w:lang w:val="ru-RU"/>
        </w:rPr>
        <w:t>с учетом</w:t>
      </w:r>
      <w:r w:rsidRPr="009441ED">
        <w:rPr>
          <w:color w:val="000000"/>
          <w:sz w:val="24"/>
          <w:szCs w:val="24"/>
          <w:lang w:val="ru-RU"/>
        </w:rPr>
        <w:t xml:space="preserve"> НДС</w:t>
      </w:r>
      <w:r w:rsidR="004F30DD">
        <w:rPr>
          <w:color w:val="000000"/>
          <w:sz w:val="24"/>
          <w:szCs w:val="24"/>
          <w:lang w:val="ru-RU"/>
        </w:rPr>
        <w:t xml:space="preserve"> (без НДС)</w:t>
      </w:r>
      <w:r w:rsidRPr="009441ED">
        <w:rPr>
          <w:color w:val="000000"/>
          <w:sz w:val="24"/>
          <w:szCs w:val="24"/>
          <w:lang w:val="ru-RU"/>
        </w:rPr>
        <w:t>,</w:t>
      </w:r>
      <w:r w:rsidRPr="009441ED">
        <w:rPr>
          <w:b/>
          <w:sz w:val="24"/>
          <w:szCs w:val="24"/>
          <w:lang w:val="ru-RU"/>
        </w:rPr>
        <w:t xml:space="preserve"> </w:t>
      </w:r>
      <w:r w:rsidRPr="009441ED">
        <w:rPr>
          <w:color w:val="000000"/>
          <w:sz w:val="24"/>
          <w:szCs w:val="24"/>
          <w:lang w:val="ru-RU"/>
        </w:rPr>
        <w:t>и включает все расходы, связанные с поставкой Товара, а также все налоги и сборы, предусмотренные законодательством Республики Казахстан.</w:t>
      </w:r>
    </w:p>
    <w:p w:rsidR="009441ED" w:rsidRPr="009441ED" w:rsidRDefault="009441ED" w:rsidP="009441ED">
      <w:pPr>
        <w:tabs>
          <w:tab w:val="left" w:pos="1134"/>
        </w:tabs>
        <w:ind w:right="84" w:firstLine="567"/>
        <w:jc w:val="both"/>
        <w:rPr>
          <w:color w:val="000000"/>
          <w:sz w:val="24"/>
          <w:szCs w:val="24"/>
          <w:lang w:val="ru-RU"/>
        </w:rPr>
      </w:pPr>
      <w:r w:rsidRPr="009441ED">
        <w:rPr>
          <w:color w:val="000000"/>
          <w:sz w:val="24"/>
          <w:szCs w:val="24"/>
          <w:lang w:val="ru-RU"/>
        </w:rPr>
        <w:t>2.2. Оплата по Договору производится в течение 30 (тридцати) рабочих дней с даты подписания Сторонами Акта приема–передачи Товара, а также после предоставления всего пакета документов, указанных в п. 5.3. настоящего Договора.</w:t>
      </w:r>
    </w:p>
    <w:p w:rsidR="009441ED" w:rsidRPr="009441ED" w:rsidRDefault="009441ED" w:rsidP="009441ED">
      <w:pPr>
        <w:contextualSpacing/>
        <w:jc w:val="both"/>
        <w:rPr>
          <w:sz w:val="24"/>
          <w:szCs w:val="24"/>
          <w:lang w:val="ru-RU"/>
        </w:rPr>
      </w:pPr>
    </w:p>
    <w:p w:rsidR="009441ED" w:rsidRPr="009441ED" w:rsidRDefault="009441ED" w:rsidP="009441ED">
      <w:pPr>
        <w:widowControl w:val="0"/>
        <w:suppressAutoHyphens/>
        <w:ind w:right="84"/>
        <w:jc w:val="center"/>
        <w:rPr>
          <w:b/>
          <w:color w:val="000000"/>
          <w:sz w:val="24"/>
          <w:szCs w:val="24"/>
          <w:lang w:val="ru-RU"/>
        </w:rPr>
      </w:pPr>
      <w:r w:rsidRPr="009441ED">
        <w:rPr>
          <w:b/>
          <w:color w:val="000000"/>
          <w:sz w:val="24"/>
          <w:szCs w:val="24"/>
          <w:lang w:val="ru-RU"/>
        </w:rPr>
        <w:t>3. ГАРАНТИИ И КАЧЕСТВО</w:t>
      </w:r>
    </w:p>
    <w:p w:rsidR="009441ED" w:rsidRPr="009441ED" w:rsidRDefault="009441ED" w:rsidP="009441ED">
      <w:pPr>
        <w:tabs>
          <w:tab w:val="left" w:pos="405"/>
        </w:tabs>
        <w:ind w:right="84" w:firstLine="567"/>
        <w:jc w:val="both"/>
        <w:rPr>
          <w:color w:val="000000"/>
          <w:sz w:val="24"/>
          <w:szCs w:val="24"/>
          <w:lang w:val="ru-RU"/>
        </w:rPr>
      </w:pPr>
      <w:r w:rsidRPr="009441ED">
        <w:rPr>
          <w:color w:val="000000"/>
          <w:sz w:val="24"/>
          <w:szCs w:val="24"/>
          <w:lang w:val="ru-RU"/>
        </w:rPr>
        <w:t>3.1. С целью исключения приобретения контрафактного Товара, предлагаемый к поставке Товар должен быть серийным, заводской сборки, иметь торговую марку. Весь поставляемый Товар должен иметь товарный знак, зарегистрированный в установленном законодательством Республики Казахстан порядке.</w:t>
      </w:r>
    </w:p>
    <w:p w:rsidR="009441ED" w:rsidRPr="009441ED" w:rsidRDefault="009441ED" w:rsidP="009441ED">
      <w:pPr>
        <w:tabs>
          <w:tab w:val="left" w:pos="405"/>
        </w:tabs>
        <w:ind w:right="84" w:firstLine="567"/>
        <w:jc w:val="both"/>
        <w:rPr>
          <w:color w:val="000000"/>
          <w:sz w:val="24"/>
          <w:szCs w:val="24"/>
          <w:lang w:val="ru-RU"/>
        </w:rPr>
      </w:pPr>
      <w:r w:rsidRPr="009441ED">
        <w:rPr>
          <w:sz w:val="24"/>
          <w:szCs w:val="24"/>
          <w:lang w:val="ru-RU"/>
        </w:rPr>
        <w:t>3.2. Поставляемый Товар должен быть новым, не восстановленным, не бывшим в эксплуатации. На Товаре не должно быть повреждений и прочих дефектов.</w:t>
      </w:r>
    </w:p>
    <w:p w:rsidR="009441ED" w:rsidRPr="009441ED" w:rsidRDefault="009441ED" w:rsidP="009441ED">
      <w:pPr>
        <w:tabs>
          <w:tab w:val="left" w:pos="405"/>
        </w:tabs>
        <w:ind w:right="84" w:firstLine="567"/>
        <w:jc w:val="both"/>
        <w:rPr>
          <w:color w:val="000000"/>
          <w:sz w:val="24"/>
          <w:szCs w:val="24"/>
          <w:lang w:val="ru-RU"/>
        </w:rPr>
      </w:pPr>
      <w:r w:rsidRPr="009441ED">
        <w:rPr>
          <w:color w:val="000000"/>
          <w:sz w:val="24"/>
          <w:szCs w:val="24"/>
          <w:lang w:val="ru-RU"/>
        </w:rPr>
        <w:t xml:space="preserve">3.3. Поставщик гарантирует качество и надежность поставляемого Товара, предоставив гарантию сроком не менее 12 месяцев на весь поставляемый Товар, </w:t>
      </w:r>
      <w:r w:rsidRPr="009441ED">
        <w:rPr>
          <w:color w:val="000000"/>
          <w:sz w:val="24"/>
          <w:szCs w:val="24"/>
          <w:lang w:val="ru-RU"/>
        </w:rPr>
        <w:lastRenderedPageBreak/>
        <w:t>действующую на территории Республики Казахстан, с указанием серийных номеров каждой единицы Товара.</w:t>
      </w:r>
    </w:p>
    <w:p w:rsidR="009441ED" w:rsidRPr="009441ED" w:rsidRDefault="009441ED" w:rsidP="009441ED">
      <w:pPr>
        <w:tabs>
          <w:tab w:val="left" w:pos="405"/>
        </w:tabs>
        <w:ind w:right="84" w:firstLine="567"/>
        <w:jc w:val="both"/>
        <w:rPr>
          <w:color w:val="000000"/>
          <w:sz w:val="24"/>
          <w:szCs w:val="24"/>
          <w:lang w:val="ru-RU"/>
        </w:rPr>
      </w:pPr>
      <w:r w:rsidRPr="009441ED">
        <w:rPr>
          <w:color w:val="000000"/>
          <w:sz w:val="24"/>
          <w:szCs w:val="24"/>
          <w:lang w:val="ru-RU"/>
        </w:rPr>
        <w:t>3.4. Срок гарантии на поставленный Товар начинается с даты подписания акта приема-передачи.</w:t>
      </w:r>
    </w:p>
    <w:p w:rsidR="009441ED" w:rsidRPr="009441ED" w:rsidRDefault="009441ED" w:rsidP="009441ED">
      <w:pPr>
        <w:tabs>
          <w:tab w:val="left" w:pos="405"/>
        </w:tabs>
        <w:ind w:right="84" w:firstLine="567"/>
        <w:jc w:val="both"/>
        <w:rPr>
          <w:color w:val="000000"/>
          <w:sz w:val="24"/>
          <w:szCs w:val="24"/>
          <w:lang w:val="ru-RU"/>
        </w:rPr>
      </w:pPr>
      <w:r w:rsidRPr="009441ED">
        <w:rPr>
          <w:color w:val="000000"/>
          <w:sz w:val="24"/>
          <w:szCs w:val="24"/>
          <w:lang w:val="ru-RU"/>
        </w:rPr>
        <w:t>3.5. Если в течение гарантийного срока будут выявлены дефекты Товара, необходимость в гарантийном ремонте и/или замене Товара, либо любые несоответствия условиям технической спецификации, Поставщик за свой счет обязуется устранить дефекты или заменить дефектные Товары на новые в течение 30 (тридцати) календарных дней с момента предъявления Заказчиком соответствующих требований, при этом все сопутствующие расходы возмещаются за счет Поставщика.</w:t>
      </w:r>
    </w:p>
    <w:p w:rsidR="009441ED" w:rsidRPr="009441ED" w:rsidRDefault="009441ED" w:rsidP="009441ED">
      <w:pPr>
        <w:tabs>
          <w:tab w:val="left" w:pos="405"/>
        </w:tabs>
        <w:ind w:right="84" w:firstLine="567"/>
        <w:jc w:val="both"/>
        <w:rPr>
          <w:color w:val="000000"/>
          <w:sz w:val="24"/>
          <w:szCs w:val="24"/>
          <w:lang w:val="ru-RU"/>
        </w:rPr>
      </w:pPr>
      <w:r w:rsidRPr="009441ED">
        <w:rPr>
          <w:color w:val="000000"/>
          <w:sz w:val="24"/>
          <w:szCs w:val="24"/>
          <w:lang w:val="ru-RU"/>
        </w:rPr>
        <w:t>3.6. При возникновении гарантийных условий на поставленный Товар, транспортировка Товара из помещения Заказчика до сервис-центра и обратно Заказчику обеспечивается силами и за счет Поставщика.</w:t>
      </w:r>
    </w:p>
    <w:p w:rsidR="009441ED" w:rsidRPr="009441ED" w:rsidRDefault="009441ED" w:rsidP="009441ED">
      <w:pPr>
        <w:tabs>
          <w:tab w:val="left" w:pos="405"/>
        </w:tabs>
        <w:ind w:right="84" w:firstLine="567"/>
        <w:jc w:val="both"/>
        <w:rPr>
          <w:color w:val="000000"/>
          <w:sz w:val="24"/>
          <w:szCs w:val="24"/>
          <w:lang w:val="ru-RU"/>
        </w:rPr>
      </w:pPr>
      <w:r w:rsidRPr="009441ED">
        <w:rPr>
          <w:color w:val="000000"/>
          <w:sz w:val="24"/>
          <w:szCs w:val="24"/>
          <w:lang w:val="ru-RU"/>
        </w:rPr>
        <w:t>3.7. Гарантийный срок для замененного Товара начинается с момента замены на новый Товар. Все расходы по устранению, замене Товара, в том числе связанные с таможенной очисткой, несет Поставщик.</w:t>
      </w:r>
    </w:p>
    <w:p w:rsidR="009441ED" w:rsidRPr="009441ED" w:rsidRDefault="009441ED" w:rsidP="009441ED">
      <w:pPr>
        <w:tabs>
          <w:tab w:val="left" w:pos="405"/>
        </w:tabs>
        <w:ind w:right="84" w:firstLine="567"/>
        <w:jc w:val="both"/>
        <w:rPr>
          <w:color w:val="000000"/>
          <w:sz w:val="24"/>
          <w:szCs w:val="24"/>
          <w:lang w:val="ru-RU"/>
        </w:rPr>
      </w:pPr>
      <w:r w:rsidRPr="009441ED">
        <w:rPr>
          <w:color w:val="000000"/>
          <w:sz w:val="24"/>
          <w:szCs w:val="24"/>
          <w:lang w:val="ru-RU"/>
        </w:rPr>
        <w:t>3.8. Заказчик обязан уведомить Поставщика в письменном виде обо всех претензиях, связанных с данной гарантией в течение 10 (десяти) рабочих дней с момента установки факта поломки (неисправности).</w:t>
      </w:r>
    </w:p>
    <w:p w:rsidR="009441ED" w:rsidRPr="009441ED" w:rsidRDefault="009441ED" w:rsidP="009441ED">
      <w:pPr>
        <w:tabs>
          <w:tab w:val="left" w:pos="405"/>
        </w:tabs>
        <w:ind w:right="84" w:firstLine="567"/>
        <w:jc w:val="both"/>
        <w:rPr>
          <w:color w:val="000000"/>
          <w:sz w:val="24"/>
          <w:szCs w:val="24"/>
          <w:lang w:val="ru-RU"/>
        </w:rPr>
      </w:pPr>
      <w:r w:rsidRPr="009441ED">
        <w:rPr>
          <w:color w:val="000000"/>
          <w:sz w:val="24"/>
          <w:szCs w:val="24"/>
          <w:lang w:val="ru-RU"/>
        </w:rPr>
        <w:t>3.9. После получения подобного уведомления Поставщик должен в течение 30 (тридцати) календарных дней произвести ремонт или замену бракованного Товара или его части без возмещения каких-либо расходов со стороны Заказчика.</w:t>
      </w:r>
    </w:p>
    <w:p w:rsidR="009441ED" w:rsidRPr="009441ED" w:rsidRDefault="009441ED" w:rsidP="009441ED">
      <w:pPr>
        <w:tabs>
          <w:tab w:val="left" w:pos="405"/>
        </w:tabs>
        <w:ind w:right="84" w:firstLine="567"/>
        <w:jc w:val="both"/>
        <w:rPr>
          <w:color w:val="000000"/>
          <w:sz w:val="24"/>
          <w:szCs w:val="24"/>
          <w:lang w:val="ru-RU"/>
        </w:rPr>
      </w:pPr>
      <w:r w:rsidRPr="009441ED">
        <w:rPr>
          <w:color w:val="000000"/>
          <w:sz w:val="24"/>
          <w:szCs w:val="24"/>
          <w:lang w:val="ru-RU"/>
        </w:rPr>
        <w:t>3.10.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 и за каждый день просрочки сроков устранения дефектов, Поставщик оплачивает неустойку.</w:t>
      </w:r>
    </w:p>
    <w:p w:rsidR="009441ED" w:rsidRDefault="009441ED" w:rsidP="009441ED">
      <w:pPr>
        <w:tabs>
          <w:tab w:val="left" w:pos="405"/>
        </w:tabs>
        <w:ind w:right="84" w:firstLine="567"/>
        <w:jc w:val="both"/>
        <w:rPr>
          <w:color w:val="000000"/>
          <w:sz w:val="24"/>
          <w:szCs w:val="24"/>
        </w:rPr>
      </w:pPr>
      <w:r w:rsidRPr="009441ED">
        <w:rPr>
          <w:color w:val="000000"/>
          <w:sz w:val="24"/>
          <w:szCs w:val="24"/>
          <w:lang w:val="ru-RU"/>
        </w:rPr>
        <w:t xml:space="preserve">3.11. Поставляемые Товары в рамках данного Договора, должны соответствовать или быть выше требований, указанных в технической спецификации, согласно Приложению    </w:t>
      </w:r>
      <w:r>
        <w:rPr>
          <w:color w:val="000000"/>
          <w:sz w:val="24"/>
          <w:szCs w:val="24"/>
        </w:rPr>
        <w:t xml:space="preserve">№ 2 к </w:t>
      </w:r>
      <w:proofErr w:type="spellStart"/>
      <w:r>
        <w:rPr>
          <w:color w:val="000000"/>
          <w:sz w:val="24"/>
          <w:szCs w:val="24"/>
        </w:rPr>
        <w:t>настоящему</w:t>
      </w:r>
      <w:proofErr w:type="spellEnd"/>
      <w:r>
        <w:rPr>
          <w:color w:val="000000"/>
          <w:sz w:val="24"/>
          <w:szCs w:val="24"/>
        </w:rPr>
        <w:t xml:space="preserve"> </w:t>
      </w:r>
      <w:proofErr w:type="spellStart"/>
      <w:r>
        <w:rPr>
          <w:color w:val="000000"/>
          <w:sz w:val="24"/>
          <w:szCs w:val="24"/>
        </w:rPr>
        <w:t>Договору</w:t>
      </w:r>
      <w:proofErr w:type="spellEnd"/>
      <w:r w:rsidRPr="00001E40">
        <w:rPr>
          <w:color w:val="000000"/>
          <w:sz w:val="24"/>
          <w:szCs w:val="24"/>
        </w:rPr>
        <w:t xml:space="preserve">.  </w:t>
      </w:r>
    </w:p>
    <w:p w:rsidR="009441ED" w:rsidRPr="00853FC8" w:rsidRDefault="009441ED" w:rsidP="009441ED">
      <w:pPr>
        <w:tabs>
          <w:tab w:val="left" w:pos="405"/>
        </w:tabs>
        <w:ind w:right="84" w:firstLine="567"/>
        <w:jc w:val="both"/>
        <w:rPr>
          <w:b/>
          <w:color w:val="000000"/>
          <w:sz w:val="24"/>
          <w:szCs w:val="24"/>
        </w:rPr>
      </w:pPr>
    </w:p>
    <w:p w:rsidR="009441ED" w:rsidRDefault="009441ED" w:rsidP="009441ED">
      <w:pPr>
        <w:pStyle w:val="a4"/>
        <w:widowControl w:val="0"/>
        <w:numPr>
          <w:ilvl w:val="0"/>
          <w:numId w:val="29"/>
        </w:numPr>
        <w:tabs>
          <w:tab w:val="left" w:pos="0"/>
          <w:tab w:val="left" w:pos="142"/>
          <w:tab w:val="left" w:pos="284"/>
        </w:tabs>
        <w:suppressAutoHyphens/>
        <w:ind w:left="0" w:right="84" w:firstLine="0"/>
        <w:jc w:val="center"/>
        <w:rPr>
          <w:b/>
          <w:color w:val="000000"/>
        </w:rPr>
      </w:pPr>
      <w:r w:rsidRPr="00001E40">
        <w:rPr>
          <w:b/>
          <w:color w:val="000000"/>
        </w:rPr>
        <w:t>УПАКОВКА И МАРКИРОВКА</w:t>
      </w:r>
    </w:p>
    <w:p w:rsidR="009441ED" w:rsidRPr="009441ED" w:rsidRDefault="009441ED" w:rsidP="009441ED">
      <w:pPr>
        <w:tabs>
          <w:tab w:val="left" w:pos="405"/>
        </w:tabs>
        <w:ind w:right="84" w:firstLine="567"/>
        <w:jc w:val="both"/>
        <w:rPr>
          <w:color w:val="000000"/>
          <w:sz w:val="24"/>
          <w:szCs w:val="24"/>
          <w:lang w:val="ru-RU"/>
        </w:rPr>
      </w:pPr>
      <w:r w:rsidRPr="009441ED">
        <w:rPr>
          <w:color w:val="000000"/>
          <w:sz w:val="24"/>
          <w:szCs w:val="24"/>
          <w:lang w:val="ru-RU"/>
        </w:rPr>
        <w:t>4.1. Поставщик должен обеспечить упаковку Товара, способную предотвратить их от повреждения или порчи во время перевозки к конечному пункту назначения, указанному в Приложении № 1 к настоящему Договору. Упаковка должна выдерживать, без каких-либо ограничений, интенсивную подъемно-транспортную обработку и воздействие экстремальных температур</w:t>
      </w:r>
      <w:r w:rsidRPr="009441ED">
        <w:rPr>
          <w:sz w:val="24"/>
          <w:szCs w:val="24"/>
          <w:lang w:val="ru-RU"/>
        </w:rPr>
        <w:t>, соли</w:t>
      </w:r>
      <w:r w:rsidRPr="009441ED">
        <w:rPr>
          <w:color w:val="000000"/>
          <w:sz w:val="24"/>
          <w:szCs w:val="24"/>
          <w:lang w:val="ru-RU"/>
        </w:rPr>
        <w:t xml:space="preserve">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Товара.</w:t>
      </w:r>
    </w:p>
    <w:p w:rsidR="009441ED" w:rsidRPr="009441ED" w:rsidRDefault="009441ED" w:rsidP="009441ED">
      <w:pPr>
        <w:tabs>
          <w:tab w:val="left" w:pos="405"/>
        </w:tabs>
        <w:ind w:right="84" w:firstLine="567"/>
        <w:jc w:val="both"/>
        <w:rPr>
          <w:color w:val="000000"/>
          <w:sz w:val="24"/>
          <w:szCs w:val="24"/>
          <w:lang w:val="ru-RU"/>
        </w:rPr>
      </w:pPr>
      <w:r w:rsidRPr="009441ED">
        <w:rPr>
          <w:color w:val="000000"/>
          <w:sz w:val="24"/>
          <w:szCs w:val="24"/>
          <w:lang w:val="ru-RU"/>
        </w:rPr>
        <w:t>4.2. Поставщик несет ответственность за все потери и (или) неисправности, связанные с ненадежной упаковкой и неправильной маркировкой в размере принесенного ущерба.</w:t>
      </w:r>
    </w:p>
    <w:p w:rsidR="009441ED" w:rsidRPr="009441ED" w:rsidRDefault="009441ED" w:rsidP="009441ED">
      <w:pPr>
        <w:tabs>
          <w:tab w:val="left" w:pos="0"/>
        </w:tabs>
        <w:ind w:right="84" w:firstLine="567"/>
        <w:jc w:val="both"/>
        <w:rPr>
          <w:color w:val="000000"/>
          <w:sz w:val="24"/>
          <w:szCs w:val="24"/>
          <w:lang w:val="ru-RU"/>
        </w:rPr>
      </w:pPr>
      <w:r w:rsidRPr="009441ED">
        <w:rPr>
          <w:color w:val="000000"/>
          <w:sz w:val="24"/>
          <w:szCs w:val="24"/>
          <w:lang w:val="ru-RU"/>
        </w:rPr>
        <w:t xml:space="preserve">4.3. Маркировка может иметь также другие обозначения, наличие которых предполагается специфическим характером контрольно-измерительного оборудования. </w:t>
      </w:r>
    </w:p>
    <w:p w:rsidR="009441ED" w:rsidRPr="009441ED" w:rsidRDefault="009441ED" w:rsidP="009441ED">
      <w:pPr>
        <w:tabs>
          <w:tab w:val="left" w:pos="0"/>
        </w:tabs>
        <w:ind w:right="84" w:firstLine="567"/>
        <w:jc w:val="both"/>
        <w:rPr>
          <w:color w:val="000000"/>
          <w:sz w:val="24"/>
          <w:szCs w:val="24"/>
          <w:lang w:val="ru-RU"/>
        </w:rPr>
      </w:pPr>
      <w:r w:rsidRPr="009441ED">
        <w:rPr>
          <w:color w:val="000000"/>
          <w:sz w:val="24"/>
          <w:szCs w:val="24"/>
          <w:lang w:val="ru-RU"/>
        </w:rPr>
        <w:t>4.4. Поставленный Товар должен быть в оригинальной упаковке фирмы производителя, содержащей необходимые коды и знаки производителя. Производственный код на упаковке должен совпадать с производственным кодом на Товаре.</w:t>
      </w:r>
    </w:p>
    <w:p w:rsidR="009441ED" w:rsidRPr="009441ED" w:rsidRDefault="009441ED" w:rsidP="009441ED">
      <w:pPr>
        <w:tabs>
          <w:tab w:val="left" w:pos="0"/>
        </w:tabs>
        <w:ind w:right="84" w:firstLine="567"/>
        <w:jc w:val="both"/>
        <w:rPr>
          <w:b/>
          <w:color w:val="000000"/>
          <w:sz w:val="24"/>
          <w:szCs w:val="24"/>
          <w:lang w:val="ru-RU"/>
        </w:rPr>
      </w:pPr>
    </w:p>
    <w:p w:rsidR="009441ED" w:rsidRDefault="009441ED" w:rsidP="009441ED">
      <w:pPr>
        <w:widowControl w:val="0"/>
        <w:numPr>
          <w:ilvl w:val="0"/>
          <w:numId w:val="29"/>
        </w:numPr>
        <w:tabs>
          <w:tab w:val="left" w:pos="0"/>
          <w:tab w:val="left" w:pos="284"/>
          <w:tab w:val="left" w:pos="567"/>
          <w:tab w:val="left" w:pos="1560"/>
          <w:tab w:val="left" w:pos="2127"/>
          <w:tab w:val="left" w:pos="2410"/>
        </w:tabs>
        <w:suppressAutoHyphens/>
        <w:ind w:left="0" w:right="84" w:firstLine="0"/>
        <w:jc w:val="center"/>
        <w:rPr>
          <w:b/>
          <w:color w:val="000000"/>
          <w:sz w:val="24"/>
          <w:szCs w:val="24"/>
        </w:rPr>
      </w:pPr>
      <w:r w:rsidRPr="00001E40">
        <w:rPr>
          <w:b/>
          <w:color w:val="000000"/>
          <w:sz w:val="24"/>
          <w:szCs w:val="24"/>
        </w:rPr>
        <w:t>ПОРЯДОК ПОСТАВКИ</w:t>
      </w:r>
    </w:p>
    <w:p w:rsidR="009441ED" w:rsidRPr="009441ED" w:rsidRDefault="009441ED" w:rsidP="009441ED">
      <w:pPr>
        <w:shd w:val="clear" w:color="auto" w:fill="FFFFFF"/>
        <w:autoSpaceDE w:val="0"/>
        <w:spacing w:line="310" w:lineRule="exact"/>
        <w:ind w:firstLine="567"/>
        <w:jc w:val="both"/>
        <w:rPr>
          <w:sz w:val="24"/>
          <w:szCs w:val="24"/>
          <w:lang w:val="ru-RU"/>
        </w:rPr>
      </w:pPr>
      <w:r w:rsidRPr="009441ED">
        <w:rPr>
          <w:color w:val="000000"/>
          <w:sz w:val="24"/>
          <w:szCs w:val="24"/>
          <w:lang w:val="ru-RU"/>
        </w:rPr>
        <w:t xml:space="preserve">5.1. </w:t>
      </w:r>
      <w:r w:rsidRPr="009441ED">
        <w:rPr>
          <w:sz w:val="24"/>
          <w:szCs w:val="24"/>
          <w:lang w:val="ru-RU"/>
        </w:rPr>
        <w:t>Поставщик обязуется в</w:t>
      </w:r>
      <w:r w:rsidR="00663646">
        <w:rPr>
          <w:sz w:val="24"/>
          <w:szCs w:val="24"/>
          <w:lang w:val="ru-RU"/>
        </w:rPr>
        <w:t>ыполнить все свои обязательства</w:t>
      </w:r>
      <w:r w:rsidRPr="009441ED">
        <w:rPr>
          <w:sz w:val="24"/>
          <w:szCs w:val="24"/>
          <w:lang w:val="ru-RU"/>
        </w:rPr>
        <w:t xml:space="preserve"> в течение </w:t>
      </w:r>
      <w:r w:rsidR="00663646">
        <w:rPr>
          <w:sz w:val="24"/>
          <w:szCs w:val="24"/>
          <w:lang w:val="ru-RU"/>
        </w:rPr>
        <w:t>срока, указанного в Приложении №1 и №2 к настоящему Договору</w:t>
      </w:r>
      <w:r w:rsidRPr="009441ED">
        <w:rPr>
          <w:sz w:val="24"/>
          <w:szCs w:val="24"/>
          <w:lang w:val="ru-RU"/>
        </w:rPr>
        <w:t>.</w:t>
      </w:r>
    </w:p>
    <w:p w:rsidR="009441ED" w:rsidRPr="009441ED" w:rsidRDefault="009441ED" w:rsidP="009441ED">
      <w:pPr>
        <w:shd w:val="clear" w:color="auto" w:fill="FFFFFF"/>
        <w:autoSpaceDE w:val="0"/>
        <w:spacing w:line="310" w:lineRule="exact"/>
        <w:ind w:firstLine="567"/>
        <w:jc w:val="both"/>
        <w:rPr>
          <w:sz w:val="24"/>
          <w:szCs w:val="24"/>
          <w:lang w:val="ru-RU"/>
        </w:rPr>
      </w:pPr>
      <w:r w:rsidRPr="009441ED">
        <w:rPr>
          <w:sz w:val="24"/>
          <w:szCs w:val="24"/>
          <w:lang w:val="ru-RU"/>
        </w:rPr>
        <w:t>5.2. Место поставки Товара с указанием точного адреса, а также количество единиц Товара для поставки указываются в приложении №___ к настоящему Договору.</w:t>
      </w:r>
    </w:p>
    <w:p w:rsidR="009441ED" w:rsidRPr="009441ED" w:rsidRDefault="009441ED" w:rsidP="009441ED">
      <w:pPr>
        <w:tabs>
          <w:tab w:val="left" w:pos="405"/>
        </w:tabs>
        <w:ind w:right="84" w:firstLine="567"/>
        <w:jc w:val="both"/>
        <w:rPr>
          <w:color w:val="000000"/>
          <w:sz w:val="24"/>
          <w:szCs w:val="24"/>
          <w:lang w:val="ru-RU"/>
        </w:rPr>
      </w:pPr>
      <w:r w:rsidRPr="009441ED">
        <w:rPr>
          <w:color w:val="000000"/>
          <w:sz w:val="24"/>
          <w:szCs w:val="24"/>
          <w:lang w:val="ru-RU"/>
        </w:rPr>
        <w:lastRenderedPageBreak/>
        <w:t>5.3. Партия подлежащего поставке Товара должна иметь следующие (надлежащим образом заверенные) сопроводительные документы:</w:t>
      </w:r>
    </w:p>
    <w:p w:rsidR="009441ED" w:rsidRPr="009441ED" w:rsidRDefault="009441ED" w:rsidP="009441ED">
      <w:pPr>
        <w:numPr>
          <w:ilvl w:val="0"/>
          <w:numId w:val="24"/>
        </w:numPr>
        <w:tabs>
          <w:tab w:val="left" w:pos="405"/>
        </w:tabs>
        <w:ind w:left="0" w:right="84" w:firstLine="567"/>
        <w:jc w:val="both"/>
        <w:rPr>
          <w:color w:val="000000"/>
          <w:sz w:val="24"/>
          <w:szCs w:val="24"/>
          <w:lang w:val="ru-RU"/>
        </w:rPr>
      </w:pPr>
      <w:r w:rsidRPr="009441ED">
        <w:rPr>
          <w:color w:val="000000"/>
          <w:sz w:val="24"/>
          <w:szCs w:val="24"/>
          <w:lang w:val="ru-RU"/>
        </w:rPr>
        <w:t>счет на оплату (оригинал) - 1 экземпляр;</w:t>
      </w:r>
    </w:p>
    <w:p w:rsidR="009441ED" w:rsidRPr="00D44E4B" w:rsidRDefault="009441ED" w:rsidP="009441ED">
      <w:pPr>
        <w:numPr>
          <w:ilvl w:val="0"/>
          <w:numId w:val="24"/>
        </w:numPr>
        <w:tabs>
          <w:tab w:val="left" w:pos="405"/>
        </w:tabs>
        <w:ind w:left="0" w:right="84" w:firstLine="567"/>
        <w:jc w:val="both"/>
        <w:rPr>
          <w:color w:val="000000"/>
          <w:sz w:val="24"/>
          <w:szCs w:val="24"/>
        </w:rPr>
      </w:pPr>
      <w:proofErr w:type="spellStart"/>
      <w:r w:rsidRPr="00001E40">
        <w:rPr>
          <w:color w:val="000000"/>
          <w:sz w:val="24"/>
          <w:szCs w:val="24"/>
        </w:rPr>
        <w:t>накладная</w:t>
      </w:r>
      <w:proofErr w:type="spellEnd"/>
      <w:r w:rsidRPr="00001E40">
        <w:rPr>
          <w:color w:val="000000"/>
          <w:sz w:val="24"/>
          <w:szCs w:val="24"/>
        </w:rPr>
        <w:t xml:space="preserve"> </w:t>
      </w:r>
      <w:r>
        <w:rPr>
          <w:color w:val="000000"/>
          <w:sz w:val="24"/>
          <w:szCs w:val="24"/>
        </w:rPr>
        <w:t>(</w:t>
      </w:r>
      <w:proofErr w:type="spellStart"/>
      <w:r w:rsidRPr="00001E40">
        <w:rPr>
          <w:color w:val="000000"/>
          <w:sz w:val="24"/>
          <w:szCs w:val="24"/>
        </w:rPr>
        <w:t>оригинал</w:t>
      </w:r>
      <w:proofErr w:type="spellEnd"/>
      <w:r>
        <w:rPr>
          <w:color w:val="000000"/>
          <w:sz w:val="24"/>
          <w:szCs w:val="24"/>
        </w:rPr>
        <w:t>) – 2</w:t>
      </w:r>
      <w:r w:rsidRPr="00D44E4B">
        <w:rPr>
          <w:color w:val="000000"/>
          <w:sz w:val="24"/>
          <w:szCs w:val="24"/>
        </w:rPr>
        <w:t xml:space="preserve"> </w:t>
      </w:r>
      <w:proofErr w:type="spellStart"/>
      <w:r w:rsidRPr="00D44E4B">
        <w:rPr>
          <w:color w:val="000000"/>
          <w:sz w:val="24"/>
          <w:szCs w:val="24"/>
        </w:rPr>
        <w:t>экземпляра</w:t>
      </w:r>
      <w:proofErr w:type="spellEnd"/>
      <w:r w:rsidRPr="00D44E4B">
        <w:rPr>
          <w:color w:val="000000"/>
          <w:sz w:val="24"/>
          <w:szCs w:val="24"/>
        </w:rPr>
        <w:t>;</w:t>
      </w:r>
    </w:p>
    <w:p w:rsidR="009441ED" w:rsidRDefault="009441ED" w:rsidP="009441ED">
      <w:pPr>
        <w:numPr>
          <w:ilvl w:val="0"/>
          <w:numId w:val="24"/>
        </w:numPr>
        <w:tabs>
          <w:tab w:val="left" w:pos="405"/>
        </w:tabs>
        <w:ind w:left="0" w:right="84" w:firstLine="567"/>
        <w:jc w:val="both"/>
        <w:rPr>
          <w:color w:val="000000"/>
          <w:sz w:val="24"/>
          <w:szCs w:val="24"/>
        </w:rPr>
      </w:pPr>
      <w:proofErr w:type="spellStart"/>
      <w:r w:rsidRPr="00D44E4B">
        <w:rPr>
          <w:color w:val="000000"/>
          <w:sz w:val="24"/>
          <w:szCs w:val="24"/>
        </w:rPr>
        <w:t>счет-фактура</w:t>
      </w:r>
      <w:proofErr w:type="spellEnd"/>
      <w:r w:rsidRPr="00D44E4B">
        <w:rPr>
          <w:color w:val="000000"/>
          <w:sz w:val="24"/>
          <w:szCs w:val="24"/>
        </w:rPr>
        <w:t xml:space="preserve"> (</w:t>
      </w:r>
      <w:proofErr w:type="spellStart"/>
      <w:r w:rsidRPr="00D44E4B">
        <w:rPr>
          <w:color w:val="000000"/>
          <w:sz w:val="24"/>
          <w:szCs w:val="24"/>
        </w:rPr>
        <w:t>оригинал</w:t>
      </w:r>
      <w:proofErr w:type="spellEnd"/>
      <w:r w:rsidRPr="00D44E4B">
        <w:rPr>
          <w:color w:val="000000"/>
          <w:sz w:val="24"/>
          <w:szCs w:val="24"/>
        </w:rPr>
        <w:t xml:space="preserve">) </w:t>
      </w:r>
      <w:r>
        <w:rPr>
          <w:color w:val="000000"/>
          <w:sz w:val="24"/>
          <w:szCs w:val="24"/>
        </w:rPr>
        <w:t>–</w:t>
      </w:r>
      <w:r w:rsidRPr="00D44E4B">
        <w:rPr>
          <w:color w:val="000000"/>
          <w:sz w:val="24"/>
          <w:szCs w:val="24"/>
        </w:rPr>
        <w:t xml:space="preserve"> </w:t>
      </w:r>
      <w:r>
        <w:rPr>
          <w:color w:val="000000"/>
          <w:sz w:val="24"/>
          <w:szCs w:val="24"/>
        </w:rPr>
        <w:t xml:space="preserve">2 </w:t>
      </w:r>
      <w:proofErr w:type="spellStart"/>
      <w:r w:rsidRPr="00D44E4B">
        <w:rPr>
          <w:color w:val="000000"/>
          <w:sz w:val="24"/>
          <w:szCs w:val="24"/>
        </w:rPr>
        <w:t>экземпляра</w:t>
      </w:r>
      <w:proofErr w:type="spellEnd"/>
      <w:r w:rsidRPr="00001E40">
        <w:rPr>
          <w:color w:val="000000"/>
          <w:sz w:val="24"/>
          <w:szCs w:val="24"/>
        </w:rPr>
        <w:t>;</w:t>
      </w:r>
    </w:p>
    <w:p w:rsidR="009441ED" w:rsidRPr="009441ED" w:rsidRDefault="009441ED" w:rsidP="009441ED">
      <w:pPr>
        <w:numPr>
          <w:ilvl w:val="0"/>
          <w:numId w:val="24"/>
        </w:numPr>
        <w:tabs>
          <w:tab w:val="left" w:pos="405"/>
        </w:tabs>
        <w:ind w:left="0" w:right="84" w:firstLine="567"/>
        <w:jc w:val="both"/>
        <w:rPr>
          <w:color w:val="000000"/>
          <w:sz w:val="24"/>
          <w:szCs w:val="24"/>
          <w:lang w:val="ru-RU"/>
        </w:rPr>
      </w:pPr>
      <w:r w:rsidRPr="009441ED">
        <w:rPr>
          <w:color w:val="000000"/>
          <w:sz w:val="24"/>
          <w:szCs w:val="24"/>
          <w:lang w:val="ru-RU"/>
        </w:rPr>
        <w:t>гарантийное письмо или талон (оригинал) – 2 экземпляра;</w:t>
      </w:r>
    </w:p>
    <w:p w:rsidR="009441ED" w:rsidRPr="009441ED" w:rsidRDefault="009441ED" w:rsidP="009441ED">
      <w:pPr>
        <w:numPr>
          <w:ilvl w:val="0"/>
          <w:numId w:val="24"/>
        </w:numPr>
        <w:tabs>
          <w:tab w:val="left" w:pos="405"/>
        </w:tabs>
        <w:ind w:left="0" w:right="84" w:firstLine="567"/>
        <w:jc w:val="both"/>
        <w:rPr>
          <w:color w:val="000000"/>
          <w:sz w:val="24"/>
          <w:szCs w:val="24"/>
          <w:lang w:val="ru-RU"/>
        </w:rPr>
      </w:pPr>
      <w:r w:rsidRPr="009441ED">
        <w:rPr>
          <w:color w:val="000000"/>
          <w:sz w:val="24"/>
          <w:szCs w:val="24"/>
          <w:lang w:val="ru-RU"/>
        </w:rPr>
        <w:t>сертификаты, при необходимости обязательной сертификации в соответствии с законодательством Республики Казахстан (оригинал или копия);</w:t>
      </w:r>
    </w:p>
    <w:p w:rsidR="009441ED" w:rsidRPr="009441ED" w:rsidRDefault="009441ED" w:rsidP="009441ED">
      <w:pPr>
        <w:numPr>
          <w:ilvl w:val="0"/>
          <w:numId w:val="24"/>
        </w:numPr>
        <w:ind w:left="0" w:right="84" w:firstLine="567"/>
        <w:jc w:val="both"/>
        <w:rPr>
          <w:color w:val="000000"/>
          <w:sz w:val="24"/>
          <w:szCs w:val="24"/>
          <w:lang w:val="ru-RU"/>
        </w:rPr>
      </w:pPr>
      <w:r w:rsidRPr="009441ED">
        <w:rPr>
          <w:color w:val="000000"/>
          <w:sz w:val="24"/>
          <w:szCs w:val="24"/>
          <w:lang w:val="ru-RU"/>
        </w:rPr>
        <w:t>акт приемки-передачи Товара и сопутствующих услуг (форма по согласованию с Заказчиком) – 2 экземпляра.</w:t>
      </w:r>
    </w:p>
    <w:p w:rsidR="009441ED" w:rsidRPr="009441ED" w:rsidRDefault="009441ED" w:rsidP="009441ED">
      <w:pPr>
        <w:ind w:right="84" w:firstLine="567"/>
        <w:jc w:val="both"/>
        <w:rPr>
          <w:color w:val="000000"/>
          <w:sz w:val="24"/>
          <w:szCs w:val="24"/>
          <w:lang w:val="ru-RU"/>
        </w:rPr>
      </w:pPr>
      <w:r w:rsidRPr="009441ED">
        <w:rPr>
          <w:color w:val="000000"/>
          <w:sz w:val="24"/>
          <w:szCs w:val="24"/>
          <w:lang w:val="ru-RU"/>
        </w:rPr>
        <w:t xml:space="preserve">5.4. Все затраты, связанные с доставкой Заказчику сопроводительных документов к поставляемому Товару, несет Поставщик. </w:t>
      </w:r>
    </w:p>
    <w:p w:rsidR="009441ED" w:rsidRPr="009441ED" w:rsidRDefault="009441ED" w:rsidP="009441ED">
      <w:pPr>
        <w:ind w:right="84" w:firstLine="567"/>
        <w:jc w:val="both"/>
        <w:rPr>
          <w:color w:val="000000"/>
          <w:sz w:val="24"/>
          <w:szCs w:val="24"/>
          <w:lang w:val="ru-RU"/>
        </w:rPr>
      </w:pPr>
      <w:r w:rsidRPr="009441ED">
        <w:rPr>
          <w:color w:val="000000"/>
          <w:sz w:val="24"/>
          <w:szCs w:val="24"/>
          <w:lang w:val="ru-RU"/>
        </w:rPr>
        <w:t>5.5. Поставщик несет ответственность за недостоверность информации, содержащейся в сопроводительных документах, указанных в п. 5.3. настоящего Договора.</w:t>
      </w:r>
    </w:p>
    <w:p w:rsidR="009441ED" w:rsidRPr="009441ED" w:rsidRDefault="009441ED" w:rsidP="009441ED">
      <w:pPr>
        <w:ind w:right="84" w:firstLine="567"/>
        <w:jc w:val="both"/>
        <w:rPr>
          <w:color w:val="000000"/>
          <w:sz w:val="24"/>
          <w:szCs w:val="24"/>
          <w:lang w:val="ru-RU"/>
        </w:rPr>
      </w:pPr>
      <w:r w:rsidRPr="009441ED">
        <w:rPr>
          <w:color w:val="000000"/>
          <w:sz w:val="24"/>
          <w:szCs w:val="24"/>
          <w:lang w:val="ru-RU"/>
        </w:rPr>
        <w:t>5.6. Каждая единица Товара поставляется с комплектом технической документации от производителя, которая должна содержать информацию, позволяющую определить поставляемую модель и характеристики Товара.</w:t>
      </w:r>
    </w:p>
    <w:p w:rsidR="009441ED" w:rsidRPr="009441ED" w:rsidRDefault="009441ED" w:rsidP="009441ED">
      <w:pPr>
        <w:tabs>
          <w:tab w:val="left" w:pos="405"/>
        </w:tabs>
        <w:ind w:right="84" w:firstLine="567"/>
        <w:jc w:val="both"/>
        <w:rPr>
          <w:color w:val="000000"/>
          <w:sz w:val="24"/>
          <w:szCs w:val="24"/>
          <w:lang w:val="ru-RU"/>
        </w:rPr>
      </w:pPr>
      <w:r w:rsidRPr="009441ED">
        <w:rPr>
          <w:color w:val="000000"/>
          <w:sz w:val="24"/>
          <w:szCs w:val="24"/>
          <w:lang w:val="ru-RU"/>
        </w:rPr>
        <w:t>5.7. Поставщик должен поставить Товар до пункта назначения, указанного в Приложении № 1 к настоящему Договору. Транспортировка этих Товаров до пункта назначения осуществляется и оплачивается Поставщиком, а связанные с этим расходы включаются в стоимость настоящего Договора.</w:t>
      </w:r>
    </w:p>
    <w:p w:rsidR="009441ED" w:rsidRPr="009441ED" w:rsidRDefault="00663646" w:rsidP="009441ED">
      <w:pPr>
        <w:tabs>
          <w:tab w:val="left" w:pos="405"/>
        </w:tabs>
        <w:ind w:right="84" w:firstLine="567"/>
        <w:jc w:val="both"/>
        <w:rPr>
          <w:color w:val="000000"/>
          <w:sz w:val="24"/>
          <w:szCs w:val="24"/>
          <w:lang w:val="ru-RU"/>
        </w:rPr>
      </w:pPr>
      <w:r>
        <w:rPr>
          <w:color w:val="000000"/>
          <w:sz w:val="24"/>
          <w:szCs w:val="24"/>
          <w:lang w:val="ru-RU"/>
        </w:rPr>
        <w:t>5.8</w:t>
      </w:r>
      <w:r w:rsidR="009441ED" w:rsidRPr="009441ED">
        <w:rPr>
          <w:color w:val="000000"/>
          <w:sz w:val="24"/>
          <w:szCs w:val="24"/>
          <w:lang w:val="ru-RU"/>
        </w:rPr>
        <w:t>. Задержка с выполнением поставки со стороны Поставщика может привести к следующим санкциям, возлагаемым на него: аннулирование Договора и/или выплата неустойки (пени), возмещение ущерба.</w:t>
      </w:r>
    </w:p>
    <w:p w:rsidR="009441ED" w:rsidRPr="009441ED" w:rsidRDefault="00663646" w:rsidP="009441ED">
      <w:pPr>
        <w:tabs>
          <w:tab w:val="left" w:pos="405"/>
        </w:tabs>
        <w:ind w:right="84" w:firstLine="567"/>
        <w:jc w:val="both"/>
        <w:rPr>
          <w:color w:val="000000"/>
          <w:sz w:val="24"/>
          <w:szCs w:val="24"/>
          <w:lang w:val="ru-RU"/>
        </w:rPr>
      </w:pPr>
      <w:r>
        <w:rPr>
          <w:color w:val="000000"/>
          <w:sz w:val="24"/>
          <w:szCs w:val="24"/>
          <w:lang w:val="ru-RU"/>
        </w:rPr>
        <w:t>5.9</w:t>
      </w:r>
      <w:r w:rsidR="009441ED" w:rsidRPr="009441ED">
        <w:rPr>
          <w:color w:val="000000"/>
          <w:sz w:val="24"/>
          <w:szCs w:val="24"/>
          <w:lang w:val="ru-RU"/>
        </w:rPr>
        <w:t>. Товар считается поставленным только после подписания Сторонами Акта приема-передачи Товара.</w:t>
      </w:r>
    </w:p>
    <w:p w:rsidR="009441ED" w:rsidRPr="009441ED" w:rsidRDefault="00663646" w:rsidP="009441ED">
      <w:pPr>
        <w:tabs>
          <w:tab w:val="left" w:pos="405"/>
        </w:tabs>
        <w:ind w:right="84" w:firstLine="567"/>
        <w:jc w:val="both"/>
        <w:rPr>
          <w:color w:val="000000"/>
          <w:sz w:val="24"/>
          <w:szCs w:val="24"/>
          <w:lang w:val="ru-RU"/>
        </w:rPr>
      </w:pPr>
      <w:r>
        <w:rPr>
          <w:color w:val="000000"/>
          <w:sz w:val="24"/>
          <w:szCs w:val="24"/>
          <w:lang w:val="ru-RU"/>
        </w:rPr>
        <w:t>5.10</w:t>
      </w:r>
      <w:r w:rsidR="009441ED" w:rsidRPr="009441ED">
        <w:rPr>
          <w:color w:val="000000"/>
          <w:sz w:val="24"/>
          <w:szCs w:val="24"/>
          <w:lang w:val="ru-RU"/>
        </w:rPr>
        <w:t>. Акт приема-передачи Товара подписывается после окончания проверки Товара на его соответствие требованиям, указанным в Приложениях № 1 и №2 к настоящему Договору, выполнения Поставщиком сопутствующих услуг (в случае, если таковые предусмотрены Договором), а также предоставления Поставщиком полного перечня сопроводительных документов, указанных в п. 5.3. настоящего Договора, заполненных надлежащим образом.</w:t>
      </w:r>
    </w:p>
    <w:p w:rsidR="009441ED" w:rsidRPr="009441ED" w:rsidRDefault="00663646" w:rsidP="009441ED">
      <w:pPr>
        <w:tabs>
          <w:tab w:val="left" w:pos="405"/>
        </w:tabs>
        <w:ind w:right="84" w:firstLine="567"/>
        <w:jc w:val="both"/>
        <w:rPr>
          <w:color w:val="000000"/>
          <w:sz w:val="24"/>
          <w:szCs w:val="24"/>
          <w:lang w:val="ru-RU"/>
        </w:rPr>
      </w:pPr>
      <w:r>
        <w:rPr>
          <w:color w:val="000000"/>
          <w:sz w:val="24"/>
          <w:szCs w:val="24"/>
          <w:lang w:val="ru-RU"/>
        </w:rPr>
        <w:t>5.11</w:t>
      </w:r>
      <w:r w:rsidR="009441ED" w:rsidRPr="009441ED">
        <w:rPr>
          <w:color w:val="000000"/>
          <w:sz w:val="24"/>
          <w:szCs w:val="24"/>
          <w:lang w:val="ru-RU"/>
        </w:rPr>
        <w:t>. Сопроводительные документы к поставляемому Товару, указанные в п. 5.3.  настоящего Договора, считаются принятыми на проверку после их официальной передачи</w:t>
      </w:r>
      <w:r w:rsidR="009441ED" w:rsidRPr="003041BF">
        <w:rPr>
          <w:color w:val="000000"/>
          <w:sz w:val="24"/>
          <w:szCs w:val="24"/>
          <w:lang w:val="ru-RU"/>
        </w:rPr>
        <w:t xml:space="preserve">. </w:t>
      </w:r>
      <w:r w:rsidR="009441ED" w:rsidRPr="009441ED">
        <w:rPr>
          <w:color w:val="000000"/>
          <w:sz w:val="24"/>
          <w:szCs w:val="24"/>
          <w:lang w:val="ru-RU"/>
        </w:rPr>
        <w:t>В случае наличия ошибок в сопроводительных документах Заказчик оставляет за собой право отказать в приеме Товара, после чего Поставщик обязуется устранить замечания в документах и осуществить поставку с надлежащим образом заполненными сопроводительными документами, при этом документы датируются фактической датой после устранения замечаний.</w:t>
      </w:r>
    </w:p>
    <w:p w:rsidR="009441ED" w:rsidRDefault="009441ED" w:rsidP="009441ED">
      <w:pPr>
        <w:tabs>
          <w:tab w:val="left" w:pos="405"/>
        </w:tabs>
        <w:ind w:right="84" w:firstLine="567"/>
        <w:jc w:val="both"/>
        <w:rPr>
          <w:color w:val="000000"/>
          <w:sz w:val="24"/>
          <w:szCs w:val="24"/>
          <w:lang w:val="ru-RU"/>
        </w:rPr>
      </w:pPr>
    </w:p>
    <w:p w:rsidR="00663646" w:rsidRDefault="00663646" w:rsidP="00663646">
      <w:pPr>
        <w:pStyle w:val="a4"/>
        <w:widowControl w:val="0"/>
        <w:numPr>
          <w:ilvl w:val="0"/>
          <w:numId w:val="26"/>
        </w:numPr>
        <w:tabs>
          <w:tab w:val="left" w:pos="0"/>
        </w:tabs>
        <w:suppressAutoHyphens/>
        <w:ind w:right="84"/>
        <w:jc w:val="center"/>
        <w:rPr>
          <w:b/>
          <w:color w:val="000000"/>
        </w:rPr>
      </w:pPr>
      <w:r w:rsidRPr="00001E40">
        <w:rPr>
          <w:b/>
          <w:color w:val="000000"/>
        </w:rPr>
        <w:t>ПРИЕМКА ТОВАРА</w:t>
      </w:r>
    </w:p>
    <w:p w:rsidR="00663646" w:rsidRPr="009441ED" w:rsidRDefault="00036257" w:rsidP="00663646">
      <w:pPr>
        <w:tabs>
          <w:tab w:val="left" w:pos="405"/>
        </w:tabs>
        <w:ind w:right="84" w:firstLine="567"/>
        <w:jc w:val="both"/>
        <w:rPr>
          <w:color w:val="000000"/>
          <w:sz w:val="24"/>
          <w:szCs w:val="24"/>
          <w:lang w:val="ru-RU"/>
        </w:rPr>
      </w:pPr>
      <w:r>
        <w:rPr>
          <w:color w:val="000000"/>
          <w:sz w:val="24"/>
          <w:szCs w:val="24"/>
          <w:lang w:val="ru-RU"/>
        </w:rPr>
        <w:t>6</w:t>
      </w:r>
      <w:r w:rsidR="00663646" w:rsidRPr="009441ED">
        <w:rPr>
          <w:color w:val="000000"/>
          <w:sz w:val="24"/>
          <w:szCs w:val="24"/>
          <w:lang w:val="ru-RU"/>
        </w:rPr>
        <w:t>.1. Приемка поставленного Товара осуществляется в соответствии с Приложениями № 1 и № 2 к настоящему Договору представителем Заказчика в течение 5 (пяти) рабочих дней со дня прибытия Товара путем осмотра и проверки Товара и сопроводительных документов, указанных в п. 5.3. настоящего Договора.</w:t>
      </w:r>
    </w:p>
    <w:p w:rsidR="00663646" w:rsidRPr="009441ED" w:rsidRDefault="00036257" w:rsidP="00663646">
      <w:pPr>
        <w:tabs>
          <w:tab w:val="left" w:pos="405"/>
        </w:tabs>
        <w:ind w:right="84" w:firstLine="567"/>
        <w:jc w:val="both"/>
        <w:rPr>
          <w:color w:val="000000"/>
          <w:sz w:val="24"/>
          <w:szCs w:val="24"/>
          <w:lang w:val="ru-RU"/>
        </w:rPr>
      </w:pPr>
      <w:r>
        <w:rPr>
          <w:color w:val="000000"/>
          <w:sz w:val="24"/>
          <w:szCs w:val="24"/>
          <w:lang w:val="ru-RU"/>
        </w:rPr>
        <w:t>6</w:t>
      </w:r>
      <w:r w:rsidR="00663646" w:rsidRPr="009441ED">
        <w:rPr>
          <w:color w:val="000000"/>
          <w:sz w:val="24"/>
          <w:szCs w:val="24"/>
          <w:lang w:val="ru-RU"/>
        </w:rPr>
        <w:t xml:space="preserve">.2. В случае обнаружения недостатков в поставленном Товаре, факта недопоставки или иных несоответствий условиям Договора и технической спецификации, Заказчик уведомляет об этом Поставщика не позднее 5 (пяти) рабочих дней, любыми средствами связи.  </w:t>
      </w:r>
      <w:r w:rsidR="00663646" w:rsidRPr="009441ED">
        <w:rPr>
          <w:color w:val="000000"/>
          <w:sz w:val="24"/>
          <w:szCs w:val="24"/>
          <w:lang w:val="ru-RU"/>
        </w:rPr>
        <w:tab/>
      </w:r>
    </w:p>
    <w:p w:rsidR="00663646" w:rsidRDefault="00036257" w:rsidP="00663646">
      <w:pPr>
        <w:tabs>
          <w:tab w:val="left" w:pos="405"/>
        </w:tabs>
        <w:ind w:right="84" w:firstLine="567"/>
        <w:jc w:val="both"/>
        <w:rPr>
          <w:color w:val="000000"/>
          <w:sz w:val="24"/>
          <w:szCs w:val="24"/>
          <w:lang w:val="ru-RU"/>
        </w:rPr>
      </w:pPr>
      <w:r>
        <w:rPr>
          <w:color w:val="000000"/>
          <w:sz w:val="24"/>
          <w:szCs w:val="24"/>
          <w:lang w:val="ru-RU"/>
        </w:rPr>
        <w:t>6</w:t>
      </w:r>
      <w:r w:rsidR="00663646" w:rsidRPr="009441ED">
        <w:rPr>
          <w:color w:val="000000"/>
          <w:sz w:val="24"/>
          <w:szCs w:val="24"/>
          <w:lang w:val="ru-RU"/>
        </w:rPr>
        <w:t xml:space="preserve">.3. Поставщик обязуется не позднее 30 (тридцати) календарных дней с момента получения уведомления от Заказчика произвести замену дефектного Товара и поставить </w:t>
      </w:r>
      <w:r w:rsidR="00663646" w:rsidRPr="009441ED">
        <w:rPr>
          <w:color w:val="000000"/>
          <w:sz w:val="24"/>
          <w:szCs w:val="24"/>
          <w:lang w:val="ru-RU"/>
        </w:rPr>
        <w:lastRenderedPageBreak/>
        <w:t xml:space="preserve">недопоставленную часть Товара, при этом дополнительные расходы возмещаются за счет Поставщика. </w:t>
      </w:r>
    </w:p>
    <w:p w:rsidR="00ED109D" w:rsidRDefault="00ED109D" w:rsidP="00663646">
      <w:pPr>
        <w:tabs>
          <w:tab w:val="left" w:pos="405"/>
        </w:tabs>
        <w:ind w:right="84" w:firstLine="567"/>
        <w:jc w:val="both"/>
        <w:rPr>
          <w:color w:val="000000"/>
          <w:sz w:val="24"/>
          <w:szCs w:val="24"/>
          <w:lang w:val="ru-RU"/>
        </w:rPr>
      </w:pPr>
    </w:p>
    <w:p w:rsidR="00ED109D" w:rsidRPr="00D04E8F" w:rsidRDefault="00ED109D" w:rsidP="00ED109D">
      <w:pPr>
        <w:pStyle w:val="a4"/>
        <w:widowControl w:val="0"/>
        <w:numPr>
          <w:ilvl w:val="0"/>
          <w:numId w:val="30"/>
        </w:numPr>
        <w:suppressAutoHyphens/>
        <w:jc w:val="center"/>
        <w:rPr>
          <w:b/>
          <w:color w:val="000000"/>
        </w:rPr>
      </w:pPr>
      <w:r w:rsidRPr="00D04E8F">
        <w:rPr>
          <w:b/>
          <w:color w:val="000000"/>
        </w:rPr>
        <w:t>ПРАВА И ОБЯЗАННОСТИ ЗАКАЗЧИКА И ПОСТАВЩИКА</w:t>
      </w:r>
    </w:p>
    <w:p w:rsidR="00ED109D" w:rsidRPr="009441ED" w:rsidRDefault="00036257" w:rsidP="00ED109D">
      <w:pPr>
        <w:ind w:firstLine="567"/>
        <w:jc w:val="both"/>
        <w:rPr>
          <w:b/>
          <w:sz w:val="24"/>
          <w:szCs w:val="24"/>
          <w:lang w:val="ru-RU"/>
        </w:rPr>
      </w:pPr>
      <w:r>
        <w:rPr>
          <w:b/>
          <w:sz w:val="24"/>
          <w:szCs w:val="24"/>
          <w:lang w:val="ru-RU"/>
        </w:rPr>
        <w:t>7</w:t>
      </w:r>
      <w:r w:rsidR="00ED109D" w:rsidRPr="009441ED">
        <w:rPr>
          <w:b/>
          <w:sz w:val="24"/>
          <w:szCs w:val="24"/>
          <w:lang w:val="ru-RU"/>
        </w:rPr>
        <w:t>.1. Заказчик имеет право:</w:t>
      </w:r>
    </w:p>
    <w:p w:rsidR="00ED109D" w:rsidRPr="009441ED" w:rsidRDefault="00036257" w:rsidP="00ED109D">
      <w:pPr>
        <w:ind w:firstLine="567"/>
        <w:jc w:val="both"/>
        <w:rPr>
          <w:sz w:val="24"/>
          <w:szCs w:val="24"/>
          <w:lang w:val="ru-RU"/>
        </w:rPr>
      </w:pPr>
      <w:r>
        <w:rPr>
          <w:sz w:val="24"/>
          <w:szCs w:val="24"/>
          <w:lang w:val="ru-RU"/>
        </w:rPr>
        <w:t>7</w:t>
      </w:r>
      <w:r w:rsidR="00ED109D" w:rsidRPr="009441ED">
        <w:rPr>
          <w:sz w:val="24"/>
          <w:szCs w:val="24"/>
          <w:lang w:val="ru-RU"/>
        </w:rPr>
        <w:t>.1.1. требовать от Поставщика надлежащего исполнения взятых на себя обязательств в соответствии с условиями настоящего Договора;</w:t>
      </w:r>
    </w:p>
    <w:p w:rsidR="00ED109D" w:rsidRPr="009441ED" w:rsidRDefault="00036257" w:rsidP="00ED109D">
      <w:pPr>
        <w:ind w:firstLine="567"/>
        <w:jc w:val="both"/>
        <w:rPr>
          <w:sz w:val="24"/>
          <w:szCs w:val="24"/>
          <w:lang w:val="ru-RU"/>
        </w:rPr>
      </w:pPr>
      <w:r>
        <w:rPr>
          <w:sz w:val="24"/>
          <w:szCs w:val="24"/>
          <w:lang w:val="ru-RU"/>
        </w:rPr>
        <w:t>7</w:t>
      </w:r>
      <w:r w:rsidR="00ED109D" w:rsidRPr="009441ED">
        <w:rPr>
          <w:sz w:val="24"/>
          <w:szCs w:val="24"/>
          <w:lang w:val="ru-RU"/>
        </w:rPr>
        <w:t>.1.2. в одностороннем порядке расторгнуть Договор в соответствии с пунктом                   10.2 настоящего Договора;</w:t>
      </w:r>
    </w:p>
    <w:p w:rsidR="00ED109D" w:rsidRPr="009441ED" w:rsidRDefault="00036257" w:rsidP="00ED109D">
      <w:pPr>
        <w:ind w:firstLine="567"/>
        <w:jc w:val="both"/>
        <w:rPr>
          <w:sz w:val="24"/>
          <w:szCs w:val="24"/>
          <w:lang w:val="ru-RU"/>
        </w:rPr>
      </w:pPr>
      <w:r>
        <w:rPr>
          <w:sz w:val="24"/>
          <w:szCs w:val="24"/>
          <w:lang w:val="ru-RU"/>
        </w:rPr>
        <w:t>7</w:t>
      </w:r>
      <w:r w:rsidR="00ED109D" w:rsidRPr="009441ED">
        <w:rPr>
          <w:sz w:val="24"/>
          <w:szCs w:val="24"/>
          <w:lang w:val="ru-RU"/>
        </w:rPr>
        <w:t>.1.3. присутствовать при поставке Товара, а также получать разъяснения от представителей Поставщика по всем интересующим вопросам;</w:t>
      </w:r>
    </w:p>
    <w:p w:rsidR="00ED109D" w:rsidRPr="009441ED" w:rsidRDefault="00036257" w:rsidP="00ED109D">
      <w:pPr>
        <w:ind w:firstLine="567"/>
        <w:jc w:val="both"/>
        <w:rPr>
          <w:sz w:val="24"/>
          <w:szCs w:val="24"/>
          <w:lang w:val="ru-RU"/>
        </w:rPr>
      </w:pPr>
      <w:r>
        <w:rPr>
          <w:sz w:val="24"/>
          <w:szCs w:val="24"/>
          <w:lang w:val="ru-RU"/>
        </w:rPr>
        <w:t>7</w:t>
      </w:r>
      <w:r w:rsidR="00ED109D" w:rsidRPr="009441ED">
        <w:rPr>
          <w:sz w:val="24"/>
          <w:szCs w:val="24"/>
          <w:lang w:val="ru-RU"/>
        </w:rPr>
        <w:t>.1.4. произвести экспертизу на предмет качества и безопасности поставляемого Товара. В случае если по итогам экспертизы обнаружится, что поставленный Товар не соответствует предъявляемым требованиям Заказчика к качеству (согласно технической характеристике), а также нормативам и стандартам безопасности и безопасной эксплуатации, Поставщик за свой счет должен устранить (исправить) все выявленные экспертизой недостатки за собственные средства. Затраты по проведению экспертизы в этом случае возмещаются Поставщиком.</w:t>
      </w:r>
    </w:p>
    <w:p w:rsidR="00ED109D" w:rsidRPr="009441ED" w:rsidRDefault="00036257" w:rsidP="00ED109D">
      <w:pPr>
        <w:ind w:firstLine="567"/>
        <w:jc w:val="both"/>
        <w:rPr>
          <w:b/>
          <w:sz w:val="24"/>
          <w:szCs w:val="24"/>
          <w:lang w:val="ru-RU"/>
        </w:rPr>
      </w:pPr>
      <w:r>
        <w:rPr>
          <w:b/>
          <w:sz w:val="24"/>
          <w:szCs w:val="24"/>
          <w:lang w:val="ru-RU"/>
        </w:rPr>
        <w:t>7</w:t>
      </w:r>
      <w:r w:rsidR="00ED109D" w:rsidRPr="009441ED">
        <w:rPr>
          <w:b/>
          <w:sz w:val="24"/>
          <w:szCs w:val="24"/>
          <w:lang w:val="ru-RU"/>
        </w:rPr>
        <w:t>.2. Заказчик обязан:</w:t>
      </w:r>
    </w:p>
    <w:p w:rsidR="00ED109D" w:rsidRPr="009441ED" w:rsidRDefault="00036257" w:rsidP="00ED109D">
      <w:pPr>
        <w:ind w:firstLine="567"/>
        <w:jc w:val="both"/>
        <w:rPr>
          <w:sz w:val="24"/>
          <w:szCs w:val="24"/>
          <w:lang w:val="ru-RU"/>
        </w:rPr>
      </w:pPr>
      <w:r>
        <w:rPr>
          <w:sz w:val="24"/>
          <w:szCs w:val="24"/>
          <w:lang w:val="ru-RU"/>
        </w:rPr>
        <w:t>7</w:t>
      </w:r>
      <w:r w:rsidR="00ED109D" w:rsidRPr="009441ED">
        <w:rPr>
          <w:sz w:val="24"/>
          <w:szCs w:val="24"/>
          <w:lang w:val="ru-RU"/>
        </w:rPr>
        <w:t>.2.1. произвести оплату согласно условиям настоящего Договора;</w:t>
      </w:r>
    </w:p>
    <w:p w:rsidR="00ED109D" w:rsidRPr="009441ED" w:rsidRDefault="00036257" w:rsidP="00ED109D">
      <w:pPr>
        <w:ind w:firstLine="567"/>
        <w:jc w:val="both"/>
        <w:rPr>
          <w:color w:val="000000"/>
          <w:sz w:val="24"/>
          <w:szCs w:val="24"/>
          <w:lang w:val="ru-RU"/>
        </w:rPr>
      </w:pPr>
      <w:r>
        <w:rPr>
          <w:sz w:val="24"/>
          <w:szCs w:val="24"/>
          <w:lang w:val="ru-RU"/>
        </w:rPr>
        <w:t>7</w:t>
      </w:r>
      <w:r w:rsidR="00ED109D" w:rsidRPr="009441ED">
        <w:rPr>
          <w:color w:val="000000"/>
          <w:sz w:val="24"/>
          <w:szCs w:val="24"/>
          <w:lang w:val="ru-RU"/>
        </w:rPr>
        <w:t>.2.2. принять Товар в соответствии с условиями настоящего Договора.</w:t>
      </w:r>
    </w:p>
    <w:p w:rsidR="00ED109D" w:rsidRPr="009441ED" w:rsidRDefault="00036257" w:rsidP="00ED109D">
      <w:pPr>
        <w:ind w:firstLine="567"/>
        <w:jc w:val="both"/>
        <w:rPr>
          <w:b/>
          <w:color w:val="000000"/>
          <w:sz w:val="24"/>
          <w:szCs w:val="24"/>
          <w:lang w:val="ru-RU"/>
        </w:rPr>
      </w:pPr>
      <w:r>
        <w:rPr>
          <w:b/>
          <w:color w:val="000000"/>
          <w:sz w:val="24"/>
          <w:szCs w:val="24"/>
          <w:lang w:val="ru-RU"/>
        </w:rPr>
        <w:t>7</w:t>
      </w:r>
      <w:r w:rsidR="00ED109D" w:rsidRPr="009441ED">
        <w:rPr>
          <w:b/>
          <w:color w:val="000000"/>
          <w:sz w:val="24"/>
          <w:szCs w:val="24"/>
          <w:lang w:val="ru-RU"/>
        </w:rPr>
        <w:t>.3. Поставщик имеет право:</w:t>
      </w:r>
    </w:p>
    <w:p w:rsidR="00ED109D" w:rsidRPr="009441ED" w:rsidRDefault="00036257" w:rsidP="00ED109D">
      <w:pPr>
        <w:ind w:firstLine="567"/>
        <w:jc w:val="both"/>
        <w:rPr>
          <w:color w:val="000000"/>
          <w:sz w:val="24"/>
          <w:szCs w:val="24"/>
          <w:lang w:val="ru-RU"/>
        </w:rPr>
      </w:pPr>
      <w:r>
        <w:rPr>
          <w:sz w:val="24"/>
          <w:szCs w:val="24"/>
          <w:lang w:val="ru-RU"/>
        </w:rPr>
        <w:t>7</w:t>
      </w:r>
      <w:r w:rsidR="00ED109D" w:rsidRPr="009441ED">
        <w:rPr>
          <w:color w:val="000000"/>
          <w:sz w:val="24"/>
          <w:szCs w:val="24"/>
          <w:lang w:val="ru-RU"/>
        </w:rPr>
        <w:t>.3.1. требовать оплату в соответствии с условиями настоящего Договора;</w:t>
      </w:r>
    </w:p>
    <w:p w:rsidR="00ED109D" w:rsidRPr="009441ED" w:rsidRDefault="00036257" w:rsidP="00ED109D">
      <w:pPr>
        <w:ind w:firstLine="567"/>
        <w:jc w:val="both"/>
        <w:rPr>
          <w:color w:val="000000"/>
          <w:sz w:val="24"/>
          <w:szCs w:val="24"/>
          <w:lang w:val="ru-RU"/>
        </w:rPr>
      </w:pPr>
      <w:r>
        <w:rPr>
          <w:sz w:val="24"/>
          <w:szCs w:val="24"/>
          <w:lang w:val="ru-RU"/>
        </w:rPr>
        <w:t>7</w:t>
      </w:r>
      <w:r w:rsidR="00ED109D" w:rsidRPr="009441ED">
        <w:rPr>
          <w:color w:val="000000"/>
          <w:sz w:val="24"/>
          <w:szCs w:val="24"/>
          <w:lang w:val="ru-RU"/>
        </w:rPr>
        <w:t>.3.2. требовать от Заказчика исполнения своих обязательств по настоящему Договору.</w:t>
      </w:r>
    </w:p>
    <w:p w:rsidR="00ED109D" w:rsidRPr="009441ED" w:rsidRDefault="00036257" w:rsidP="00ED109D">
      <w:pPr>
        <w:ind w:firstLine="567"/>
        <w:jc w:val="both"/>
        <w:rPr>
          <w:b/>
          <w:color w:val="000000"/>
          <w:sz w:val="24"/>
          <w:szCs w:val="24"/>
          <w:lang w:val="ru-RU"/>
        </w:rPr>
      </w:pPr>
      <w:r>
        <w:rPr>
          <w:b/>
          <w:color w:val="000000"/>
          <w:sz w:val="24"/>
          <w:szCs w:val="24"/>
          <w:lang w:val="ru-RU"/>
        </w:rPr>
        <w:t>7</w:t>
      </w:r>
      <w:r w:rsidR="00ED109D" w:rsidRPr="009441ED">
        <w:rPr>
          <w:b/>
          <w:color w:val="000000"/>
          <w:sz w:val="24"/>
          <w:szCs w:val="24"/>
          <w:lang w:val="ru-RU"/>
        </w:rPr>
        <w:t>.4. Поставщик обязуется:</w:t>
      </w:r>
    </w:p>
    <w:p w:rsidR="00ED109D" w:rsidRPr="009441ED" w:rsidRDefault="00036257" w:rsidP="00ED109D">
      <w:pPr>
        <w:ind w:firstLine="567"/>
        <w:jc w:val="both"/>
        <w:rPr>
          <w:color w:val="000000"/>
          <w:sz w:val="24"/>
          <w:szCs w:val="24"/>
          <w:lang w:val="ru-RU"/>
        </w:rPr>
      </w:pPr>
      <w:r>
        <w:rPr>
          <w:sz w:val="24"/>
          <w:szCs w:val="24"/>
          <w:lang w:val="ru-RU"/>
        </w:rPr>
        <w:t>7</w:t>
      </w:r>
      <w:r w:rsidR="00ED109D" w:rsidRPr="009441ED">
        <w:rPr>
          <w:color w:val="000000"/>
          <w:sz w:val="24"/>
          <w:szCs w:val="24"/>
          <w:lang w:val="ru-RU"/>
        </w:rPr>
        <w:t xml:space="preserve">.4.1. </w:t>
      </w:r>
      <w:r w:rsidR="008D14C2">
        <w:rPr>
          <w:color w:val="000000"/>
          <w:sz w:val="24"/>
          <w:szCs w:val="24"/>
          <w:lang w:val="ru-RU"/>
        </w:rPr>
        <w:t>осуществить</w:t>
      </w:r>
      <w:r w:rsidR="00ED109D" w:rsidRPr="009441ED">
        <w:rPr>
          <w:color w:val="000000"/>
          <w:sz w:val="24"/>
          <w:szCs w:val="24"/>
          <w:lang w:val="ru-RU"/>
        </w:rPr>
        <w:t xml:space="preserve"> поставку Товара в соответствии с </w:t>
      </w:r>
      <w:r w:rsidR="00ED109D" w:rsidRPr="009441ED">
        <w:rPr>
          <w:sz w:val="24"/>
          <w:szCs w:val="24"/>
          <w:lang w:val="ru-RU"/>
        </w:rPr>
        <w:t xml:space="preserve">Приложениями №1 № 2 </w:t>
      </w:r>
      <w:r w:rsidR="00ED109D" w:rsidRPr="009441ED">
        <w:rPr>
          <w:color w:val="000000"/>
          <w:sz w:val="24"/>
          <w:szCs w:val="24"/>
          <w:lang w:val="ru-RU"/>
        </w:rPr>
        <w:t>к настоящему Договору;</w:t>
      </w:r>
    </w:p>
    <w:p w:rsidR="00ED109D" w:rsidRPr="009441ED" w:rsidRDefault="00036257" w:rsidP="00ED109D">
      <w:pPr>
        <w:ind w:firstLine="567"/>
        <w:jc w:val="both"/>
        <w:rPr>
          <w:color w:val="000000"/>
          <w:sz w:val="24"/>
          <w:szCs w:val="24"/>
          <w:lang w:val="ru-RU"/>
        </w:rPr>
      </w:pPr>
      <w:r>
        <w:rPr>
          <w:sz w:val="24"/>
          <w:szCs w:val="24"/>
          <w:lang w:val="ru-RU"/>
        </w:rPr>
        <w:t>7</w:t>
      </w:r>
      <w:r w:rsidR="00ED109D" w:rsidRPr="009441ED">
        <w:rPr>
          <w:color w:val="000000"/>
          <w:sz w:val="24"/>
          <w:szCs w:val="24"/>
          <w:lang w:val="ru-RU"/>
        </w:rPr>
        <w:t>.4.2. предоставить в устном и/или письменном виде комментарии и разъяснения, по вопросам, запрашиваемым Заказчиком;</w:t>
      </w:r>
    </w:p>
    <w:p w:rsidR="00ED109D" w:rsidRPr="009441ED" w:rsidRDefault="00036257" w:rsidP="00ED109D">
      <w:pPr>
        <w:ind w:firstLine="567"/>
        <w:jc w:val="both"/>
        <w:rPr>
          <w:color w:val="000000"/>
          <w:sz w:val="24"/>
          <w:szCs w:val="24"/>
          <w:lang w:val="ru-RU"/>
        </w:rPr>
      </w:pPr>
      <w:r>
        <w:rPr>
          <w:sz w:val="24"/>
          <w:szCs w:val="24"/>
          <w:lang w:val="ru-RU"/>
        </w:rPr>
        <w:t>7</w:t>
      </w:r>
      <w:r w:rsidR="00ED109D" w:rsidRPr="009441ED">
        <w:rPr>
          <w:color w:val="000000"/>
          <w:sz w:val="24"/>
          <w:szCs w:val="24"/>
          <w:lang w:val="ru-RU"/>
        </w:rPr>
        <w:t>.4.3. гарантировать, что поставляемый Товар не имеет обременений со стороны третьих лиц;</w:t>
      </w:r>
    </w:p>
    <w:p w:rsidR="00ED109D" w:rsidRPr="009441ED" w:rsidRDefault="00036257" w:rsidP="00ED109D">
      <w:pPr>
        <w:ind w:firstLine="567"/>
        <w:jc w:val="both"/>
        <w:rPr>
          <w:color w:val="000000"/>
          <w:sz w:val="24"/>
          <w:szCs w:val="24"/>
          <w:lang w:val="ru-RU"/>
        </w:rPr>
      </w:pPr>
      <w:r>
        <w:rPr>
          <w:sz w:val="24"/>
          <w:szCs w:val="24"/>
          <w:lang w:val="ru-RU"/>
        </w:rPr>
        <w:t>7</w:t>
      </w:r>
      <w:r w:rsidR="00ED109D" w:rsidRPr="009441ED">
        <w:rPr>
          <w:color w:val="000000"/>
          <w:sz w:val="24"/>
          <w:szCs w:val="24"/>
          <w:lang w:val="ru-RU"/>
        </w:rPr>
        <w:t>.4.4. устранять все неполадки (дефекты) выявленные в ходе поставки Товара своими силами и за счет собственных средств в течение гарантийного срока;</w:t>
      </w:r>
    </w:p>
    <w:p w:rsidR="00ED109D" w:rsidRPr="009441ED" w:rsidRDefault="00036257" w:rsidP="00ED109D">
      <w:pPr>
        <w:ind w:firstLine="567"/>
        <w:jc w:val="both"/>
        <w:rPr>
          <w:rFonts w:eastAsia="DejaVu Sans"/>
          <w:kern w:val="1"/>
          <w:sz w:val="24"/>
          <w:szCs w:val="24"/>
          <w:lang w:val="ru-RU" w:eastAsia="ar-SA"/>
        </w:rPr>
      </w:pPr>
      <w:r>
        <w:rPr>
          <w:sz w:val="24"/>
          <w:szCs w:val="24"/>
          <w:lang w:val="ru-RU"/>
        </w:rPr>
        <w:t>7</w:t>
      </w:r>
      <w:r w:rsidR="00ED109D" w:rsidRPr="009441ED">
        <w:rPr>
          <w:color w:val="000000"/>
          <w:sz w:val="24"/>
          <w:szCs w:val="24"/>
          <w:lang w:val="ru-RU"/>
        </w:rPr>
        <w:t xml:space="preserve">.4.5. по требованию Заказчика </w:t>
      </w:r>
      <w:r w:rsidR="00ED109D" w:rsidRPr="009441ED">
        <w:rPr>
          <w:rFonts w:eastAsia="DejaVu Sans"/>
          <w:kern w:val="1"/>
          <w:sz w:val="24"/>
          <w:szCs w:val="24"/>
          <w:lang w:val="ru-RU" w:eastAsia="ar-SA"/>
        </w:rPr>
        <w:t>представлять отчет о ходе исполнения Договора.</w:t>
      </w:r>
    </w:p>
    <w:p w:rsidR="00663646" w:rsidRPr="009441ED" w:rsidRDefault="00663646" w:rsidP="00663646">
      <w:pPr>
        <w:tabs>
          <w:tab w:val="left" w:pos="405"/>
        </w:tabs>
        <w:ind w:right="84" w:firstLine="567"/>
        <w:jc w:val="both"/>
        <w:rPr>
          <w:color w:val="000000"/>
          <w:sz w:val="24"/>
          <w:szCs w:val="24"/>
          <w:lang w:val="ru-RU"/>
        </w:rPr>
      </w:pPr>
    </w:p>
    <w:p w:rsidR="00663646" w:rsidRDefault="00663646" w:rsidP="00ED109D">
      <w:pPr>
        <w:pStyle w:val="a4"/>
        <w:widowControl w:val="0"/>
        <w:numPr>
          <w:ilvl w:val="0"/>
          <w:numId w:val="31"/>
        </w:numPr>
        <w:suppressAutoHyphens/>
        <w:ind w:right="84"/>
        <w:jc w:val="center"/>
        <w:rPr>
          <w:b/>
          <w:color w:val="000000"/>
        </w:rPr>
      </w:pPr>
      <w:r w:rsidRPr="00001E40">
        <w:rPr>
          <w:b/>
          <w:color w:val="000000"/>
        </w:rPr>
        <w:t>ОТВЕТСТВЕННОСТЬ СТОРОН</w:t>
      </w:r>
    </w:p>
    <w:p w:rsidR="00663646" w:rsidRPr="00001E40" w:rsidRDefault="00036257" w:rsidP="005F4E59">
      <w:pPr>
        <w:pStyle w:val="aa"/>
        <w:spacing w:after="0"/>
        <w:ind w:firstLine="567"/>
        <w:jc w:val="both"/>
        <w:rPr>
          <w:color w:val="000000"/>
        </w:rPr>
      </w:pPr>
      <w:r>
        <w:rPr>
          <w:color w:val="000000"/>
        </w:rPr>
        <w:t>8</w:t>
      </w:r>
      <w:r w:rsidR="00663646" w:rsidRPr="00001E40">
        <w:rPr>
          <w:color w:val="000000"/>
        </w:rPr>
        <w:t xml:space="preserve">.1. В случае неисполнения или ненадлежащего исполнения Сторонами принятых на себя обязательств, Стороны несут ответственность, предусмотренную законодательством Республики Казахстан и настоящим Договором. </w:t>
      </w:r>
    </w:p>
    <w:p w:rsidR="00663646" w:rsidRPr="00036257" w:rsidRDefault="00663646" w:rsidP="00036257">
      <w:pPr>
        <w:pStyle w:val="a4"/>
        <w:widowControl w:val="0"/>
        <w:numPr>
          <w:ilvl w:val="1"/>
          <w:numId w:val="32"/>
        </w:numPr>
        <w:tabs>
          <w:tab w:val="left" w:pos="993"/>
        </w:tabs>
        <w:suppressAutoHyphens/>
        <w:ind w:left="0" w:firstLine="567"/>
        <w:jc w:val="both"/>
        <w:rPr>
          <w:color w:val="000000"/>
        </w:rPr>
      </w:pPr>
      <w:r w:rsidRPr="00036257">
        <w:rPr>
          <w:color w:val="000000"/>
        </w:rPr>
        <w:t xml:space="preserve">При нарушении сроков поставки, сроков по замене дефектного Товара, Заказчик </w:t>
      </w:r>
      <w:r w:rsidRPr="00036257">
        <w:rPr>
          <w:color w:val="000000"/>
          <w:lang w:val="kk-KZ"/>
        </w:rPr>
        <w:t>удерживает</w:t>
      </w:r>
      <w:r w:rsidRPr="00036257">
        <w:rPr>
          <w:color w:val="000000"/>
        </w:rPr>
        <w:t xml:space="preserve"> из суммы подлежащей оплате Поставщику неустойку (пеню) в размере </w:t>
      </w:r>
      <w:r w:rsidRPr="00036257">
        <w:rPr>
          <w:color w:val="000000"/>
          <w:lang w:val="kk-KZ"/>
        </w:rPr>
        <w:t>0,</w:t>
      </w:r>
      <w:r w:rsidRPr="00036257">
        <w:rPr>
          <w:color w:val="000000"/>
        </w:rPr>
        <w:t>1% от общей суммы Договора за каждый день просрочки.</w:t>
      </w:r>
    </w:p>
    <w:p w:rsidR="00663646" w:rsidRPr="00036257" w:rsidRDefault="00663646" w:rsidP="00036257">
      <w:pPr>
        <w:pStyle w:val="a4"/>
        <w:widowControl w:val="0"/>
        <w:numPr>
          <w:ilvl w:val="1"/>
          <w:numId w:val="32"/>
        </w:numPr>
        <w:tabs>
          <w:tab w:val="left" w:pos="993"/>
        </w:tabs>
        <w:suppressAutoHyphens/>
        <w:ind w:left="0" w:firstLine="567"/>
        <w:jc w:val="both"/>
        <w:rPr>
          <w:color w:val="000000"/>
        </w:rPr>
      </w:pPr>
      <w:r w:rsidRPr="00036257">
        <w:rPr>
          <w:color w:val="000000"/>
        </w:rPr>
        <w:t xml:space="preserve">При нарушении сроков по замене дефектного Товара обнаруженного в период гарантийного срока, Заказчик вправе </w:t>
      </w:r>
      <w:proofErr w:type="spellStart"/>
      <w:r w:rsidRPr="00036257">
        <w:rPr>
          <w:color w:val="000000"/>
        </w:rPr>
        <w:t>предьявить</w:t>
      </w:r>
      <w:proofErr w:type="spellEnd"/>
      <w:r w:rsidRPr="00036257">
        <w:rPr>
          <w:color w:val="000000"/>
        </w:rPr>
        <w:t xml:space="preserve"> Поставщику неустойку (пеню) в размере 0,1% от общей суммы Договора за каждый день просрочки.</w:t>
      </w:r>
    </w:p>
    <w:p w:rsidR="00663646" w:rsidRPr="009441ED" w:rsidRDefault="00663646" w:rsidP="00036257">
      <w:pPr>
        <w:pStyle w:val="a4"/>
        <w:widowControl w:val="0"/>
        <w:numPr>
          <w:ilvl w:val="1"/>
          <w:numId w:val="32"/>
        </w:numPr>
        <w:tabs>
          <w:tab w:val="left" w:pos="993"/>
        </w:tabs>
        <w:suppressAutoHyphens/>
        <w:ind w:left="0" w:firstLine="567"/>
        <w:jc w:val="both"/>
        <w:rPr>
          <w:color w:val="000000"/>
        </w:rPr>
      </w:pPr>
      <w:r w:rsidRPr="009441ED">
        <w:rPr>
          <w:color w:val="000000"/>
        </w:rPr>
        <w:t>Уплата неустойки не освобождает Стороны от исполнения обязательств по настоящему Договору.</w:t>
      </w:r>
    </w:p>
    <w:p w:rsidR="00663646" w:rsidRPr="009441ED" w:rsidRDefault="00BB05FE" w:rsidP="00036257">
      <w:pPr>
        <w:pStyle w:val="a4"/>
        <w:widowControl w:val="0"/>
        <w:numPr>
          <w:ilvl w:val="1"/>
          <w:numId w:val="32"/>
        </w:numPr>
        <w:tabs>
          <w:tab w:val="left" w:pos="993"/>
        </w:tabs>
        <w:suppressAutoHyphens/>
        <w:ind w:left="0" w:firstLine="567"/>
        <w:jc w:val="both"/>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2" o:spid="_x0000_s1026" type="#_x0000_t75" style="position:absolute;left:0;text-align:left;margin-left:295.1pt;margin-top:6.4pt;width:.2pt;height:.2pt;z-index:251660288;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">
            <v:imagedata r:id="rId9" o:title=""/>
            <o:lock v:ext="edit" rotation="t" aspectratio="f"/>
          </v:shape>
        </w:pict>
      </w:r>
      <w:r>
        <w:rPr>
          <w:noProof/>
          <w:color w:val="000000"/>
        </w:rPr>
        <w:pict>
          <v:shape id="Рукописный ввод 1" o:spid="_x0000_s1027" type="#_x0000_t75" style="position:absolute;left:0;text-align:left;margin-left:383.5pt;margin-top:4.2pt;width:.2pt;height:.2pt;z-index:251659264;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">
            <v:imagedata r:id="rId9" o:title=""/>
            <o:lock v:ext="edit" rotation="t" aspectratio="f"/>
          </v:shape>
        </w:pict>
      </w:r>
      <w:r w:rsidR="00663646" w:rsidRPr="009441ED">
        <w:rPr>
          <w:color w:val="000000"/>
        </w:rPr>
        <w:t xml:space="preserve">В случае нарушения срока поставки, сроков по замене дефектного Товара, в том числе в период гарантийного срока, влекущих просрочку и удержание Заказчиком неустойки в соответствии с п. </w:t>
      </w:r>
      <w:r w:rsidR="005F4E59">
        <w:rPr>
          <w:color w:val="000000"/>
        </w:rPr>
        <w:t>8</w:t>
      </w:r>
      <w:r w:rsidR="00663646" w:rsidRPr="009441ED">
        <w:rPr>
          <w:color w:val="000000"/>
        </w:rPr>
        <w:t>.2</w:t>
      </w:r>
      <w:r w:rsidR="00663646" w:rsidRPr="00036257">
        <w:rPr>
          <w:color w:val="000000"/>
        </w:rPr>
        <w:t xml:space="preserve"> и </w:t>
      </w:r>
      <w:r w:rsidR="005F4E59">
        <w:rPr>
          <w:color w:val="000000"/>
        </w:rPr>
        <w:t>8</w:t>
      </w:r>
      <w:r w:rsidR="00663646" w:rsidRPr="00036257">
        <w:rPr>
          <w:color w:val="000000"/>
        </w:rPr>
        <w:t>.3</w:t>
      </w:r>
      <w:r w:rsidR="00663646" w:rsidRPr="009441ED">
        <w:rPr>
          <w:color w:val="000000"/>
        </w:rPr>
        <w:t xml:space="preserve"> настоящего Договора, Поставщик в срок не позднее первого дня со дня просрочки, обязуется письменно уведомить Заказчика о задержке поставки с указанием причин.</w:t>
      </w:r>
    </w:p>
    <w:p w:rsidR="00663646" w:rsidRPr="009441ED" w:rsidRDefault="00663646" w:rsidP="00036257">
      <w:pPr>
        <w:pStyle w:val="a4"/>
        <w:widowControl w:val="0"/>
        <w:numPr>
          <w:ilvl w:val="1"/>
          <w:numId w:val="32"/>
        </w:numPr>
        <w:tabs>
          <w:tab w:val="left" w:pos="993"/>
        </w:tabs>
        <w:suppressAutoHyphens/>
        <w:ind w:left="0" w:firstLine="567"/>
        <w:jc w:val="both"/>
        <w:rPr>
          <w:color w:val="000000"/>
        </w:rPr>
      </w:pPr>
      <w:r w:rsidRPr="009441ED">
        <w:rPr>
          <w:color w:val="000000"/>
        </w:rPr>
        <w:lastRenderedPageBreak/>
        <w:t>Несвоевременное предоставление либо некорректное заполнение Поставщиком сопроводительных документов, указанных в п. 5.3 настоящего Договора освобождает Заказчика от ответственности за несвоевременную оплату.</w:t>
      </w:r>
    </w:p>
    <w:p w:rsidR="00663646" w:rsidRPr="009441ED" w:rsidRDefault="00663646" w:rsidP="00036257">
      <w:pPr>
        <w:pStyle w:val="a4"/>
        <w:widowControl w:val="0"/>
        <w:numPr>
          <w:ilvl w:val="1"/>
          <w:numId w:val="32"/>
        </w:numPr>
        <w:tabs>
          <w:tab w:val="left" w:pos="993"/>
        </w:tabs>
        <w:suppressAutoHyphens/>
        <w:ind w:left="0" w:firstLine="567"/>
        <w:jc w:val="both"/>
        <w:rPr>
          <w:color w:val="000000"/>
        </w:rPr>
      </w:pPr>
      <w:r w:rsidRPr="009441ED">
        <w:rPr>
          <w:color w:val="000000"/>
        </w:rPr>
        <w:t>Ответственность сторон, не предусмотренная настоящим Договором, регулируются в соответствии с действующим законодательством Республики Казахстан.</w:t>
      </w:r>
    </w:p>
    <w:p w:rsidR="00663646" w:rsidRDefault="00663646" w:rsidP="00036257">
      <w:pPr>
        <w:pStyle w:val="a4"/>
        <w:widowControl w:val="0"/>
        <w:numPr>
          <w:ilvl w:val="1"/>
          <w:numId w:val="32"/>
        </w:numPr>
        <w:tabs>
          <w:tab w:val="left" w:pos="993"/>
        </w:tabs>
        <w:suppressAutoHyphens/>
        <w:ind w:left="0" w:firstLine="567"/>
        <w:jc w:val="both"/>
        <w:rPr>
          <w:color w:val="000000"/>
        </w:rPr>
      </w:pPr>
      <w:r w:rsidRPr="009441ED">
        <w:rPr>
          <w:color w:val="000000"/>
        </w:rPr>
        <w:t>Заказчик вправе обратиться к Поставщику, также, как и Поставщик вправе обратиться к Заказчику, с требованием о возмещении своих убытков в случае, если такие убытки возникли у Заказчика по вине Поставщика, либо у Поставщика по вине Заказчика, включая убытки, связанные с нарушением Поставщиком, либо Заказчиком условий настоящего Договора.</w:t>
      </w:r>
    </w:p>
    <w:p w:rsidR="00ED109D" w:rsidRDefault="00ED109D" w:rsidP="00036257">
      <w:pPr>
        <w:pStyle w:val="a4"/>
        <w:widowControl w:val="0"/>
        <w:numPr>
          <w:ilvl w:val="0"/>
          <w:numId w:val="32"/>
        </w:numPr>
        <w:tabs>
          <w:tab w:val="left" w:pos="284"/>
        </w:tabs>
        <w:suppressAutoHyphens/>
        <w:ind w:left="0" w:right="-760" w:hanging="11"/>
        <w:jc w:val="center"/>
        <w:rPr>
          <w:b/>
          <w:color w:val="000000"/>
        </w:rPr>
      </w:pPr>
      <w:r w:rsidRPr="00001E40">
        <w:rPr>
          <w:b/>
          <w:color w:val="000000"/>
        </w:rPr>
        <w:t>ФОРС-МАЖОР</w:t>
      </w:r>
    </w:p>
    <w:p w:rsidR="00ED109D" w:rsidRPr="009441ED" w:rsidRDefault="00036257" w:rsidP="00ED109D">
      <w:pPr>
        <w:ind w:right="-5" w:firstLine="567"/>
        <w:jc w:val="both"/>
        <w:rPr>
          <w:color w:val="000000"/>
          <w:sz w:val="24"/>
          <w:szCs w:val="24"/>
          <w:lang w:val="ru-RU"/>
        </w:rPr>
      </w:pPr>
      <w:r>
        <w:rPr>
          <w:color w:val="000000"/>
          <w:sz w:val="24"/>
          <w:szCs w:val="24"/>
          <w:lang w:val="kk-KZ"/>
        </w:rPr>
        <w:t>9</w:t>
      </w:r>
      <w:r w:rsidR="00ED109D" w:rsidRPr="009441ED">
        <w:rPr>
          <w:color w:val="000000"/>
          <w:sz w:val="24"/>
          <w:szCs w:val="24"/>
          <w:lang w:val="ru-RU"/>
        </w:rPr>
        <w:t>.1.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настоящему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ED109D" w:rsidRPr="009441ED" w:rsidRDefault="00036257" w:rsidP="00ED109D">
      <w:pPr>
        <w:ind w:right="-5" w:firstLine="567"/>
        <w:jc w:val="both"/>
        <w:rPr>
          <w:color w:val="000000"/>
          <w:sz w:val="24"/>
          <w:szCs w:val="24"/>
          <w:lang w:val="ru-RU"/>
        </w:rPr>
      </w:pPr>
      <w:r>
        <w:rPr>
          <w:color w:val="000000"/>
          <w:sz w:val="24"/>
          <w:szCs w:val="24"/>
          <w:lang w:val="ru-RU"/>
        </w:rPr>
        <w:t>9</w:t>
      </w:r>
      <w:r w:rsidR="00ED109D" w:rsidRPr="009441ED">
        <w:rPr>
          <w:color w:val="000000"/>
          <w:sz w:val="24"/>
          <w:szCs w:val="24"/>
          <w:lang w:val="ru-RU"/>
        </w:rPr>
        <w:t>.2. Стороны освобождаются от ответственности за частичное или полное неисполнение своих обязательств, если это неисполнение явилось следствием обстоятельств непреодолимой силы (наводнение, землетрясение, военные действия и т.д.), при условии, что эти обстоятельства не зависели от воли Сторон и сделали невозможным исполнение любой из Сторон своих обязательств по настоящему Договору.</w:t>
      </w:r>
    </w:p>
    <w:p w:rsidR="00ED109D" w:rsidRPr="009441ED" w:rsidRDefault="00036257" w:rsidP="00ED109D">
      <w:pPr>
        <w:ind w:right="-5" w:firstLine="567"/>
        <w:jc w:val="both"/>
        <w:rPr>
          <w:color w:val="000000"/>
          <w:sz w:val="24"/>
          <w:szCs w:val="24"/>
          <w:lang w:val="ru-RU"/>
        </w:rPr>
      </w:pPr>
      <w:r>
        <w:rPr>
          <w:color w:val="000000"/>
          <w:sz w:val="24"/>
          <w:szCs w:val="24"/>
          <w:lang w:val="ru-RU"/>
        </w:rPr>
        <w:t>9</w:t>
      </w:r>
      <w:r w:rsidR="00ED109D" w:rsidRPr="009441ED">
        <w:rPr>
          <w:color w:val="000000"/>
          <w:sz w:val="24"/>
          <w:szCs w:val="24"/>
          <w:lang w:val="ru-RU"/>
        </w:rPr>
        <w:t xml:space="preserve">.3. Любая из Сторон, при возникновении обстоятельств непреодолимой силы, обязана в течение 5 (пяти) рабочих дней с даты их возникновения информировать другую </w:t>
      </w:r>
      <w:r w:rsidR="00ED109D" w:rsidRPr="003041BF">
        <w:rPr>
          <w:color w:val="000000"/>
          <w:sz w:val="24"/>
          <w:szCs w:val="24"/>
          <w:lang w:val="ru-RU"/>
        </w:rPr>
        <w:t xml:space="preserve">Сторону о наступлении этих обстоятельств в письменном виде. </w:t>
      </w:r>
      <w:r w:rsidR="00ED109D" w:rsidRPr="009441ED">
        <w:rPr>
          <w:color w:val="000000"/>
          <w:sz w:val="24"/>
          <w:szCs w:val="24"/>
          <w:lang w:val="ru-RU"/>
        </w:rPr>
        <w:t>В противном случае такая сторона лишается права ссылаться на эти обстоятельства, как на основании неисполнения своих обязательств по настоящему Договору.</w:t>
      </w:r>
    </w:p>
    <w:p w:rsidR="00ED109D" w:rsidRPr="009441ED" w:rsidRDefault="00036257" w:rsidP="00ED109D">
      <w:pPr>
        <w:ind w:right="-5" w:firstLine="567"/>
        <w:jc w:val="both"/>
        <w:rPr>
          <w:color w:val="000000"/>
          <w:sz w:val="24"/>
          <w:szCs w:val="24"/>
          <w:lang w:val="ru-RU"/>
        </w:rPr>
      </w:pPr>
      <w:r>
        <w:rPr>
          <w:color w:val="000000"/>
          <w:sz w:val="24"/>
          <w:szCs w:val="24"/>
          <w:lang w:val="ru-RU"/>
        </w:rPr>
        <w:t>9</w:t>
      </w:r>
      <w:r w:rsidR="00ED109D" w:rsidRPr="009441ED">
        <w:rPr>
          <w:color w:val="000000"/>
          <w:sz w:val="24"/>
          <w:szCs w:val="24"/>
          <w:lang w:val="ru-RU"/>
        </w:rPr>
        <w:t>.4. При форс-мажорных обстоятельствах срок исполнения Договора отодвигается соразмерно времени, в течение которого будет действовать эти обстоятельства, о чем составляется дополнительное соглашение к Договору.</w:t>
      </w:r>
    </w:p>
    <w:p w:rsidR="00ED109D" w:rsidRPr="009441ED" w:rsidRDefault="00036257" w:rsidP="00ED109D">
      <w:pPr>
        <w:ind w:right="-5" w:firstLine="567"/>
        <w:jc w:val="both"/>
        <w:rPr>
          <w:color w:val="000000"/>
          <w:sz w:val="24"/>
          <w:szCs w:val="24"/>
          <w:lang w:val="ru-RU"/>
        </w:rPr>
      </w:pPr>
      <w:r>
        <w:rPr>
          <w:color w:val="000000"/>
          <w:sz w:val="24"/>
          <w:szCs w:val="24"/>
          <w:lang w:val="ru-RU"/>
        </w:rPr>
        <w:t>9</w:t>
      </w:r>
      <w:r w:rsidR="00ED109D" w:rsidRPr="00036257">
        <w:rPr>
          <w:color w:val="000000"/>
          <w:sz w:val="24"/>
          <w:szCs w:val="24"/>
          <w:lang w:val="ru-RU"/>
        </w:rPr>
        <w:t>.5. Любые изменения курса национальной валюты Республики Казахстан не являются форс - мажорными обстоятельствами.</w:t>
      </w:r>
    </w:p>
    <w:p w:rsidR="00ED109D" w:rsidRPr="009441ED" w:rsidRDefault="00ED109D" w:rsidP="00663646">
      <w:pPr>
        <w:tabs>
          <w:tab w:val="left" w:pos="405"/>
        </w:tabs>
        <w:ind w:right="84" w:firstLine="567"/>
        <w:jc w:val="both"/>
        <w:rPr>
          <w:color w:val="000000"/>
          <w:sz w:val="24"/>
          <w:szCs w:val="24"/>
          <w:lang w:val="ru-RU"/>
        </w:rPr>
      </w:pPr>
    </w:p>
    <w:p w:rsidR="009441ED" w:rsidRDefault="009441ED" w:rsidP="005F4E59">
      <w:pPr>
        <w:pStyle w:val="a4"/>
        <w:widowControl w:val="0"/>
        <w:numPr>
          <w:ilvl w:val="0"/>
          <w:numId w:val="34"/>
        </w:numPr>
        <w:suppressAutoHyphens/>
        <w:ind w:right="84"/>
        <w:jc w:val="center"/>
        <w:rPr>
          <w:b/>
          <w:color w:val="000000"/>
        </w:rPr>
      </w:pPr>
      <w:r w:rsidRPr="00001E40">
        <w:rPr>
          <w:b/>
          <w:color w:val="000000"/>
        </w:rPr>
        <w:t>КОНФИДЕНЦИАЛЬНОСТЬ</w:t>
      </w:r>
    </w:p>
    <w:p w:rsidR="009441ED" w:rsidRPr="00EE650B" w:rsidRDefault="005F4E59" w:rsidP="005F4E59">
      <w:pPr>
        <w:ind w:right="84" w:firstLine="567"/>
        <w:jc w:val="both"/>
        <w:rPr>
          <w:color w:val="000000"/>
          <w:sz w:val="24"/>
          <w:szCs w:val="24"/>
          <w:lang w:val="ru-RU"/>
        </w:rPr>
      </w:pPr>
      <w:r w:rsidRPr="005F4E59">
        <w:rPr>
          <w:color w:val="000000"/>
          <w:sz w:val="24"/>
          <w:szCs w:val="24"/>
          <w:lang w:val="ru-RU"/>
        </w:rPr>
        <w:t xml:space="preserve">10.1. </w:t>
      </w:r>
      <w:r w:rsidR="009441ED" w:rsidRPr="005F4E59">
        <w:rPr>
          <w:color w:val="000000"/>
          <w:sz w:val="24"/>
          <w:szCs w:val="24"/>
          <w:lang w:val="ru-RU"/>
        </w:rPr>
        <w:t xml:space="preserve">В течение срока действия настоящего Договора и в течение 3 (трех) лет после его окончания Поставщик не должен раскрывать никакой информации, касающейся поставки Товара без предварительного письменного согласия на то Заказчика, за исключением того персонала, который привлечен Поставщиком для выполнения настоящего Договора. </w:t>
      </w:r>
      <w:r w:rsidR="009441ED" w:rsidRPr="00EE650B">
        <w:rPr>
          <w:color w:val="000000"/>
          <w:sz w:val="24"/>
          <w:szCs w:val="24"/>
          <w:lang w:val="ru-RU"/>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ED109D" w:rsidRDefault="00ED109D" w:rsidP="00ED109D">
      <w:pPr>
        <w:ind w:right="84"/>
        <w:jc w:val="both"/>
        <w:rPr>
          <w:color w:val="000000"/>
          <w:sz w:val="24"/>
          <w:szCs w:val="24"/>
          <w:lang w:val="ru-RU"/>
        </w:rPr>
      </w:pPr>
    </w:p>
    <w:p w:rsidR="00ED109D" w:rsidRDefault="00ED109D" w:rsidP="005F4E59">
      <w:pPr>
        <w:pStyle w:val="a4"/>
        <w:widowControl w:val="0"/>
        <w:numPr>
          <w:ilvl w:val="0"/>
          <w:numId w:val="25"/>
        </w:numPr>
        <w:suppressAutoHyphens/>
        <w:ind w:right="84"/>
        <w:jc w:val="center"/>
        <w:rPr>
          <w:b/>
          <w:color w:val="000000"/>
        </w:rPr>
      </w:pPr>
      <w:r w:rsidRPr="00001E40">
        <w:rPr>
          <w:b/>
          <w:color w:val="000000"/>
        </w:rPr>
        <w:t>УВЕДОМЛЕНИЯ, ПЕРЕПИСКА</w:t>
      </w:r>
    </w:p>
    <w:p w:rsidR="00ED109D" w:rsidRDefault="00ED109D" w:rsidP="00036257">
      <w:pPr>
        <w:pStyle w:val="a4"/>
        <w:widowControl w:val="0"/>
        <w:numPr>
          <w:ilvl w:val="1"/>
          <w:numId w:val="25"/>
        </w:numPr>
        <w:tabs>
          <w:tab w:val="clear" w:pos="1080"/>
          <w:tab w:val="left" w:pos="405"/>
          <w:tab w:val="num" w:pos="720"/>
        </w:tabs>
        <w:suppressAutoHyphens/>
        <w:ind w:left="0" w:right="84" w:firstLine="567"/>
        <w:jc w:val="both"/>
        <w:rPr>
          <w:color w:val="000000"/>
        </w:rPr>
      </w:pPr>
      <w:r w:rsidRPr="00036257">
        <w:rPr>
          <w:color w:val="000000"/>
        </w:rPr>
        <w:t>Любое уведомление, которое одна Сторона направляет другой Стороне в соответствии с Договором, высылается в виде письма по адресу, указанному в реквизитах Сторон настоящего Договора.</w:t>
      </w:r>
    </w:p>
    <w:p w:rsidR="008D14C2" w:rsidRPr="00E82FF5" w:rsidRDefault="008D14C2" w:rsidP="008D14C2">
      <w:pPr>
        <w:widowControl w:val="0"/>
        <w:tabs>
          <w:tab w:val="left" w:pos="405"/>
        </w:tabs>
        <w:suppressAutoHyphens/>
        <w:ind w:right="84"/>
        <w:jc w:val="both"/>
        <w:rPr>
          <w:color w:val="000000"/>
          <w:lang w:val="ru-RU"/>
        </w:rPr>
      </w:pPr>
    </w:p>
    <w:p w:rsidR="00ED109D" w:rsidRPr="009441ED" w:rsidRDefault="00ED109D" w:rsidP="00ED109D">
      <w:pPr>
        <w:ind w:right="84"/>
        <w:jc w:val="both"/>
        <w:rPr>
          <w:color w:val="000000"/>
          <w:sz w:val="24"/>
          <w:szCs w:val="24"/>
          <w:lang w:val="ru-RU"/>
        </w:rPr>
      </w:pPr>
    </w:p>
    <w:p w:rsidR="009441ED" w:rsidRDefault="009441ED" w:rsidP="00036257">
      <w:pPr>
        <w:pStyle w:val="a4"/>
        <w:widowControl w:val="0"/>
        <w:numPr>
          <w:ilvl w:val="0"/>
          <w:numId w:val="25"/>
        </w:numPr>
        <w:suppressAutoHyphens/>
        <w:jc w:val="center"/>
        <w:rPr>
          <w:b/>
          <w:color w:val="000000"/>
        </w:rPr>
      </w:pPr>
      <w:r w:rsidRPr="00001E40">
        <w:rPr>
          <w:b/>
          <w:color w:val="000000"/>
        </w:rPr>
        <w:t xml:space="preserve">СРОК ДЕЙСТВИЯ, </w:t>
      </w:r>
      <w:r>
        <w:rPr>
          <w:b/>
          <w:color w:val="000000"/>
        </w:rPr>
        <w:t xml:space="preserve">РАСТОРЖЕНИЕ И </w:t>
      </w:r>
      <w:r w:rsidRPr="00001E40">
        <w:rPr>
          <w:b/>
          <w:color w:val="000000"/>
        </w:rPr>
        <w:t>ИЗМЕНЕНИЕ ДОГОВОРА</w:t>
      </w:r>
    </w:p>
    <w:p w:rsidR="009441ED" w:rsidRPr="009441ED" w:rsidRDefault="009441ED" w:rsidP="009441ED">
      <w:pPr>
        <w:tabs>
          <w:tab w:val="left" w:pos="405"/>
        </w:tabs>
        <w:ind w:right="75" w:firstLine="567"/>
        <w:jc w:val="both"/>
        <w:rPr>
          <w:color w:val="000000"/>
          <w:sz w:val="24"/>
          <w:szCs w:val="24"/>
          <w:lang w:val="ru-RU"/>
        </w:rPr>
      </w:pPr>
      <w:r w:rsidRPr="009441ED">
        <w:rPr>
          <w:color w:val="000000"/>
          <w:sz w:val="24"/>
          <w:szCs w:val="24"/>
          <w:lang w:val="ru-RU"/>
        </w:rPr>
        <w:t>1</w:t>
      </w:r>
      <w:r w:rsidR="005F4E59">
        <w:rPr>
          <w:color w:val="000000"/>
          <w:sz w:val="24"/>
          <w:szCs w:val="24"/>
          <w:lang w:val="ru-RU"/>
        </w:rPr>
        <w:t>2</w:t>
      </w:r>
      <w:r w:rsidRPr="009441ED">
        <w:rPr>
          <w:color w:val="000000"/>
          <w:sz w:val="24"/>
          <w:szCs w:val="24"/>
          <w:lang w:val="ru-RU"/>
        </w:rPr>
        <w:t xml:space="preserve">.1. Настоящий договор вступает в силу с </w:t>
      </w:r>
      <w:r w:rsidR="009E2BE8">
        <w:rPr>
          <w:color w:val="000000"/>
          <w:sz w:val="24"/>
          <w:szCs w:val="24"/>
          <w:lang w:val="ru-RU"/>
        </w:rPr>
        <w:t>даты заключения</w:t>
      </w:r>
      <w:r w:rsidRPr="009441ED">
        <w:rPr>
          <w:color w:val="000000"/>
          <w:sz w:val="24"/>
          <w:szCs w:val="24"/>
          <w:lang w:val="ru-RU"/>
        </w:rPr>
        <w:t xml:space="preserve"> его Сторонами и действует до полного исполнения Сторонами своих обязательств.</w:t>
      </w:r>
      <w:r w:rsidRPr="009441ED">
        <w:rPr>
          <w:color w:val="000000"/>
          <w:sz w:val="24"/>
          <w:szCs w:val="24"/>
          <w:lang w:val="ru-RU"/>
        </w:rPr>
        <w:tab/>
      </w:r>
    </w:p>
    <w:p w:rsidR="009441ED" w:rsidRPr="009441ED" w:rsidRDefault="005F4E59" w:rsidP="009441ED">
      <w:pPr>
        <w:tabs>
          <w:tab w:val="left" w:pos="405"/>
        </w:tabs>
        <w:ind w:right="75" w:firstLine="567"/>
        <w:jc w:val="both"/>
        <w:rPr>
          <w:color w:val="000000"/>
          <w:sz w:val="24"/>
          <w:szCs w:val="24"/>
          <w:lang w:val="ru-RU"/>
        </w:rPr>
      </w:pPr>
      <w:r>
        <w:rPr>
          <w:color w:val="000000"/>
          <w:sz w:val="24"/>
          <w:szCs w:val="24"/>
          <w:lang w:val="ru-RU"/>
        </w:rPr>
        <w:t>12</w:t>
      </w:r>
      <w:r w:rsidR="009441ED" w:rsidRPr="009441ED">
        <w:rPr>
          <w:color w:val="000000"/>
          <w:sz w:val="24"/>
          <w:szCs w:val="24"/>
          <w:lang w:val="ru-RU"/>
        </w:rPr>
        <w:t>.2. Заказчик вправе в одностороннем порядке расторгнуть настоящий Договор в случаях:</w:t>
      </w:r>
    </w:p>
    <w:p w:rsidR="009441ED" w:rsidRPr="009441ED" w:rsidRDefault="005F4E59" w:rsidP="009441ED">
      <w:pPr>
        <w:tabs>
          <w:tab w:val="left" w:pos="405"/>
        </w:tabs>
        <w:ind w:right="84" w:firstLine="567"/>
        <w:jc w:val="both"/>
        <w:rPr>
          <w:color w:val="000000"/>
          <w:sz w:val="24"/>
          <w:szCs w:val="24"/>
          <w:lang w:val="ru-RU"/>
        </w:rPr>
      </w:pPr>
      <w:r>
        <w:rPr>
          <w:color w:val="000000"/>
          <w:sz w:val="24"/>
          <w:szCs w:val="24"/>
          <w:lang w:val="ru-RU"/>
        </w:rPr>
        <w:lastRenderedPageBreak/>
        <w:t>12</w:t>
      </w:r>
      <w:r w:rsidR="009441ED" w:rsidRPr="009441ED">
        <w:rPr>
          <w:color w:val="000000"/>
          <w:sz w:val="24"/>
          <w:szCs w:val="24"/>
          <w:lang w:val="ru-RU"/>
        </w:rPr>
        <w:t>.2.1. не поставки либо недопоставки Товара, в оговоренные настоящим Договором сроки;</w:t>
      </w:r>
    </w:p>
    <w:p w:rsidR="009441ED" w:rsidRPr="009441ED" w:rsidRDefault="005F4E59" w:rsidP="009441ED">
      <w:pPr>
        <w:tabs>
          <w:tab w:val="left" w:pos="405"/>
        </w:tabs>
        <w:ind w:right="84" w:firstLine="567"/>
        <w:jc w:val="both"/>
        <w:rPr>
          <w:color w:val="000000"/>
          <w:sz w:val="24"/>
          <w:szCs w:val="24"/>
          <w:lang w:val="ru-RU"/>
        </w:rPr>
      </w:pPr>
      <w:r>
        <w:rPr>
          <w:color w:val="000000"/>
          <w:sz w:val="24"/>
          <w:szCs w:val="24"/>
          <w:lang w:val="ru-RU"/>
        </w:rPr>
        <w:t>12</w:t>
      </w:r>
      <w:r w:rsidR="009441ED" w:rsidRPr="009441ED">
        <w:rPr>
          <w:color w:val="000000"/>
          <w:sz w:val="24"/>
          <w:szCs w:val="24"/>
          <w:lang w:val="ru-RU"/>
        </w:rPr>
        <w:t>.2.2. поставки Товара ненадлежащего качества с недостатками, которые не могут быть устранены в приемлемый для Заказчика срок;</w:t>
      </w:r>
    </w:p>
    <w:p w:rsidR="009441ED" w:rsidRPr="009441ED" w:rsidRDefault="005F4E59" w:rsidP="009441ED">
      <w:pPr>
        <w:tabs>
          <w:tab w:val="left" w:pos="405"/>
        </w:tabs>
        <w:ind w:right="84" w:firstLine="567"/>
        <w:jc w:val="both"/>
        <w:rPr>
          <w:color w:val="000000"/>
          <w:sz w:val="24"/>
          <w:szCs w:val="24"/>
          <w:lang w:val="ru-RU"/>
        </w:rPr>
      </w:pPr>
      <w:r>
        <w:rPr>
          <w:color w:val="000000"/>
          <w:sz w:val="24"/>
          <w:szCs w:val="24"/>
          <w:lang w:val="ru-RU"/>
        </w:rPr>
        <w:t>12</w:t>
      </w:r>
      <w:r w:rsidR="009441ED" w:rsidRPr="009441ED">
        <w:rPr>
          <w:color w:val="000000"/>
          <w:sz w:val="24"/>
          <w:szCs w:val="24"/>
          <w:lang w:val="ru-RU"/>
        </w:rPr>
        <w:t>.2.3. нарушения Поставщиком срока поставки более чем на 20 (двадцать) календарных дней,</w:t>
      </w:r>
      <w:r w:rsidR="009441ED" w:rsidRPr="009441ED">
        <w:rPr>
          <w:lang w:val="ru-RU"/>
        </w:rPr>
        <w:t xml:space="preserve"> </w:t>
      </w:r>
      <w:r w:rsidR="009441ED" w:rsidRPr="009441ED">
        <w:rPr>
          <w:color w:val="000000"/>
          <w:sz w:val="24"/>
          <w:szCs w:val="24"/>
          <w:lang w:val="ru-RU"/>
        </w:rPr>
        <w:t>либо срока по замене дефектного Товара более чем на 30 (тридцать) календарных дней;</w:t>
      </w:r>
    </w:p>
    <w:p w:rsidR="009441ED" w:rsidRPr="009441ED" w:rsidRDefault="005F4E59" w:rsidP="009441ED">
      <w:pPr>
        <w:tabs>
          <w:tab w:val="left" w:pos="405"/>
        </w:tabs>
        <w:ind w:right="84" w:firstLine="567"/>
        <w:jc w:val="both"/>
        <w:rPr>
          <w:color w:val="000000"/>
          <w:sz w:val="24"/>
          <w:szCs w:val="24"/>
          <w:lang w:val="ru-RU"/>
        </w:rPr>
      </w:pPr>
      <w:r>
        <w:rPr>
          <w:color w:val="000000"/>
          <w:sz w:val="24"/>
          <w:szCs w:val="24"/>
          <w:lang w:val="ru-RU"/>
        </w:rPr>
        <w:t>12</w:t>
      </w:r>
      <w:r w:rsidR="009441ED" w:rsidRPr="009441ED">
        <w:rPr>
          <w:color w:val="000000"/>
          <w:sz w:val="24"/>
          <w:szCs w:val="24"/>
          <w:lang w:val="ru-RU"/>
        </w:rPr>
        <w:t>.2.4. неоднократного нарушения Поставщиком сроков поставки Товара;</w:t>
      </w:r>
    </w:p>
    <w:p w:rsidR="009441ED" w:rsidRPr="009441ED" w:rsidRDefault="005F4E59" w:rsidP="009441ED">
      <w:pPr>
        <w:tabs>
          <w:tab w:val="left" w:pos="405"/>
        </w:tabs>
        <w:ind w:right="84" w:firstLine="567"/>
        <w:jc w:val="both"/>
        <w:rPr>
          <w:color w:val="000000"/>
          <w:sz w:val="24"/>
          <w:szCs w:val="24"/>
          <w:lang w:val="ru-RU"/>
        </w:rPr>
      </w:pPr>
      <w:r>
        <w:rPr>
          <w:color w:val="000000"/>
          <w:sz w:val="24"/>
          <w:szCs w:val="24"/>
          <w:lang w:val="ru-RU"/>
        </w:rPr>
        <w:t>12</w:t>
      </w:r>
      <w:r w:rsidR="009441ED" w:rsidRPr="009441ED">
        <w:rPr>
          <w:color w:val="000000"/>
          <w:sz w:val="24"/>
          <w:szCs w:val="24"/>
          <w:lang w:val="ru-RU"/>
        </w:rPr>
        <w:t>.2.5. при перемене Поставщика, если это не согласовано с Заказчиком;</w:t>
      </w:r>
    </w:p>
    <w:p w:rsidR="009441ED" w:rsidRPr="009441ED" w:rsidRDefault="005F4E59" w:rsidP="009441ED">
      <w:pPr>
        <w:tabs>
          <w:tab w:val="left" w:pos="405"/>
        </w:tabs>
        <w:ind w:right="84" w:firstLine="567"/>
        <w:jc w:val="both"/>
        <w:rPr>
          <w:sz w:val="24"/>
          <w:szCs w:val="24"/>
          <w:lang w:val="ru-RU"/>
        </w:rPr>
      </w:pPr>
      <w:r>
        <w:rPr>
          <w:sz w:val="24"/>
          <w:szCs w:val="24"/>
          <w:lang w:val="ru-RU"/>
        </w:rPr>
        <w:t>12</w:t>
      </w:r>
      <w:r w:rsidR="009441ED" w:rsidRPr="009441ED">
        <w:rPr>
          <w:sz w:val="24"/>
          <w:szCs w:val="24"/>
          <w:lang w:val="ru-RU"/>
        </w:rPr>
        <w:t>.2.6. в случаях сокращения расходов на приобретение Товара, предусмотренного в Плане закупок Заказчика, обоснованного уменьшения потребности или нецелесообразности приобретения Товара.</w:t>
      </w:r>
    </w:p>
    <w:p w:rsidR="009441ED" w:rsidRPr="009441ED" w:rsidRDefault="005F4E59" w:rsidP="009441ED">
      <w:pPr>
        <w:tabs>
          <w:tab w:val="left" w:pos="405"/>
        </w:tabs>
        <w:ind w:right="84" w:firstLine="567"/>
        <w:jc w:val="both"/>
        <w:rPr>
          <w:color w:val="000000"/>
          <w:sz w:val="24"/>
          <w:szCs w:val="24"/>
          <w:lang w:val="ru-RU"/>
        </w:rPr>
      </w:pPr>
      <w:r>
        <w:rPr>
          <w:color w:val="000000"/>
          <w:sz w:val="24"/>
          <w:szCs w:val="24"/>
          <w:lang w:val="ru-RU"/>
        </w:rPr>
        <w:t>12</w:t>
      </w:r>
      <w:r w:rsidR="009441ED" w:rsidRPr="009441ED">
        <w:rPr>
          <w:color w:val="000000"/>
          <w:sz w:val="24"/>
          <w:szCs w:val="24"/>
          <w:lang w:val="ru-RU"/>
        </w:rPr>
        <w:t>.3. Когда Договор расторгается в силу таких обстоятельств, Поставщик имеет право требовать оплату только за фактически поставленные Товары, на день расторжения Договора.</w:t>
      </w:r>
    </w:p>
    <w:p w:rsidR="009441ED" w:rsidRPr="009441ED" w:rsidRDefault="005F4E59" w:rsidP="009441ED">
      <w:pPr>
        <w:tabs>
          <w:tab w:val="left" w:pos="405"/>
        </w:tabs>
        <w:ind w:right="84" w:firstLine="567"/>
        <w:jc w:val="both"/>
        <w:rPr>
          <w:color w:val="000000"/>
          <w:sz w:val="24"/>
          <w:szCs w:val="24"/>
          <w:lang w:val="ru-RU"/>
        </w:rPr>
      </w:pPr>
      <w:r>
        <w:rPr>
          <w:color w:val="000000"/>
          <w:sz w:val="24"/>
          <w:szCs w:val="24"/>
          <w:lang w:val="ru-RU"/>
        </w:rPr>
        <w:t>12</w:t>
      </w:r>
      <w:r w:rsidR="009441ED" w:rsidRPr="009441ED">
        <w:rPr>
          <w:color w:val="000000"/>
          <w:sz w:val="24"/>
          <w:szCs w:val="24"/>
          <w:lang w:val="ru-RU"/>
        </w:rPr>
        <w:t>.4. В настоящий Договор могут вноситься изменения и дополнения в случаях, предусмотренных законодательством Республики Казахстан в установленном порядке.</w:t>
      </w:r>
    </w:p>
    <w:p w:rsidR="009441ED" w:rsidRPr="009441ED" w:rsidRDefault="009441ED" w:rsidP="009441ED">
      <w:pPr>
        <w:tabs>
          <w:tab w:val="left" w:pos="405"/>
        </w:tabs>
        <w:ind w:right="84" w:firstLine="567"/>
        <w:jc w:val="both"/>
        <w:rPr>
          <w:color w:val="000000"/>
          <w:sz w:val="24"/>
          <w:szCs w:val="24"/>
          <w:lang w:val="ru-RU"/>
        </w:rPr>
      </w:pPr>
    </w:p>
    <w:p w:rsidR="009441ED" w:rsidRDefault="009441ED" w:rsidP="00036257">
      <w:pPr>
        <w:pStyle w:val="a4"/>
        <w:widowControl w:val="0"/>
        <w:numPr>
          <w:ilvl w:val="0"/>
          <w:numId w:val="25"/>
        </w:numPr>
        <w:suppressAutoHyphens/>
        <w:ind w:right="84"/>
        <w:jc w:val="center"/>
        <w:rPr>
          <w:b/>
          <w:color w:val="000000"/>
        </w:rPr>
      </w:pPr>
      <w:r w:rsidRPr="00001E40">
        <w:rPr>
          <w:b/>
          <w:color w:val="000000"/>
        </w:rPr>
        <w:t>ПОРЯДОК РАЗРЕШЕНИЯ СПОРОВ</w:t>
      </w:r>
    </w:p>
    <w:p w:rsidR="009441ED" w:rsidRPr="009441ED" w:rsidRDefault="005F4E59" w:rsidP="009441ED">
      <w:pPr>
        <w:ind w:firstLine="567"/>
        <w:jc w:val="both"/>
        <w:rPr>
          <w:color w:val="000000"/>
          <w:sz w:val="24"/>
          <w:szCs w:val="24"/>
          <w:lang w:val="ru-RU"/>
        </w:rPr>
      </w:pPr>
      <w:r>
        <w:rPr>
          <w:color w:val="000000"/>
          <w:sz w:val="24"/>
          <w:szCs w:val="24"/>
          <w:lang w:val="ru-RU"/>
        </w:rPr>
        <w:t>13</w:t>
      </w:r>
      <w:r w:rsidR="009441ED" w:rsidRPr="009441ED">
        <w:rPr>
          <w:color w:val="000000"/>
          <w:sz w:val="24"/>
          <w:szCs w:val="24"/>
          <w:lang w:val="ru-RU"/>
        </w:rPr>
        <w:t>.1. Споры, возникающие в процессе исполнения, изменения и расторжения настоящего Договора, регулируются Сторонами путем переговоров.</w:t>
      </w:r>
    </w:p>
    <w:p w:rsidR="009441ED" w:rsidRPr="009441ED" w:rsidRDefault="005F4E59" w:rsidP="009441ED">
      <w:pPr>
        <w:ind w:firstLine="567"/>
        <w:jc w:val="both"/>
        <w:rPr>
          <w:color w:val="000000"/>
          <w:sz w:val="24"/>
          <w:szCs w:val="24"/>
          <w:lang w:val="ru-RU"/>
        </w:rPr>
      </w:pPr>
      <w:r>
        <w:rPr>
          <w:color w:val="000000"/>
          <w:sz w:val="24"/>
          <w:szCs w:val="24"/>
          <w:lang w:val="ru-RU"/>
        </w:rPr>
        <w:t>13</w:t>
      </w:r>
      <w:r w:rsidR="009441ED" w:rsidRPr="009441ED">
        <w:rPr>
          <w:color w:val="000000"/>
          <w:sz w:val="24"/>
          <w:szCs w:val="24"/>
          <w:lang w:val="ru-RU"/>
        </w:rPr>
        <w:t>.2. В случае не достижения согласия, споры разрешаются в суде согласно действующему законодательству Республики Казахстан.</w:t>
      </w:r>
    </w:p>
    <w:p w:rsidR="009441ED" w:rsidRPr="009441ED" w:rsidRDefault="005F4E59" w:rsidP="009441ED">
      <w:pPr>
        <w:ind w:firstLine="567"/>
        <w:jc w:val="both"/>
        <w:rPr>
          <w:color w:val="000000"/>
          <w:sz w:val="24"/>
          <w:szCs w:val="24"/>
          <w:lang w:val="ru-RU"/>
        </w:rPr>
      </w:pPr>
      <w:r>
        <w:rPr>
          <w:color w:val="000000"/>
          <w:sz w:val="24"/>
          <w:szCs w:val="24"/>
          <w:lang w:val="ru-RU"/>
        </w:rPr>
        <w:t>13</w:t>
      </w:r>
      <w:r w:rsidR="009441ED" w:rsidRPr="009441ED">
        <w:rPr>
          <w:color w:val="000000"/>
          <w:sz w:val="24"/>
          <w:szCs w:val="24"/>
          <w:lang w:val="ru-RU"/>
        </w:rPr>
        <w:t>.3. Настоящий Договор во всех отношениях должен определяться и трактоваться в соответствии с действующим законодательством Республики Казахстан.</w:t>
      </w:r>
    </w:p>
    <w:p w:rsidR="009441ED" w:rsidRPr="009441ED" w:rsidRDefault="009441ED" w:rsidP="009441ED">
      <w:pPr>
        <w:ind w:firstLine="567"/>
        <w:jc w:val="both"/>
        <w:rPr>
          <w:b/>
          <w:color w:val="000000"/>
          <w:sz w:val="24"/>
          <w:szCs w:val="24"/>
          <w:lang w:val="ru-RU"/>
        </w:rPr>
      </w:pPr>
    </w:p>
    <w:p w:rsidR="009441ED" w:rsidRDefault="009441ED" w:rsidP="005F4E59">
      <w:pPr>
        <w:pStyle w:val="a4"/>
        <w:widowControl w:val="0"/>
        <w:numPr>
          <w:ilvl w:val="0"/>
          <w:numId w:val="36"/>
        </w:numPr>
        <w:suppressAutoHyphens/>
        <w:ind w:right="84"/>
        <w:jc w:val="center"/>
        <w:rPr>
          <w:b/>
          <w:color w:val="000000"/>
        </w:rPr>
      </w:pPr>
      <w:r w:rsidRPr="00001E40">
        <w:rPr>
          <w:b/>
          <w:color w:val="000000"/>
        </w:rPr>
        <w:t>ПРОЧИЕ УСЛОВИЯ</w:t>
      </w:r>
    </w:p>
    <w:p w:rsidR="009441ED" w:rsidRPr="009441ED" w:rsidRDefault="005F4E59" w:rsidP="009441ED">
      <w:pPr>
        <w:ind w:firstLine="567"/>
        <w:jc w:val="both"/>
        <w:rPr>
          <w:color w:val="000000"/>
          <w:sz w:val="24"/>
          <w:szCs w:val="24"/>
          <w:lang w:val="ru-RU"/>
        </w:rPr>
      </w:pPr>
      <w:r>
        <w:rPr>
          <w:color w:val="000000"/>
          <w:sz w:val="24"/>
          <w:szCs w:val="24"/>
          <w:lang w:val="ru-RU"/>
        </w:rPr>
        <w:t>14</w:t>
      </w:r>
      <w:r w:rsidR="009441ED" w:rsidRPr="009441ED">
        <w:rPr>
          <w:color w:val="000000"/>
          <w:sz w:val="24"/>
          <w:szCs w:val="24"/>
          <w:lang w:val="ru-RU"/>
        </w:rPr>
        <w:t>.1. Все изменения и дополнения к настоящему Договору будут иметь силу, если они совершены в письменной форме, подписаны уполномоченными представителями Сторон и заверены печатями Сторон.</w:t>
      </w:r>
    </w:p>
    <w:p w:rsidR="009441ED" w:rsidRPr="009441ED" w:rsidRDefault="005F4E59" w:rsidP="009441ED">
      <w:pPr>
        <w:ind w:firstLine="567"/>
        <w:jc w:val="both"/>
        <w:rPr>
          <w:color w:val="000000"/>
          <w:sz w:val="24"/>
          <w:szCs w:val="24"/>
          <w:lang w:val="ru-RU"/>
        </w:rPr>
      </w:pPr>
      <w:r>
        <w:rPr>
          <w:color w:val="000000"/>
          <w:sz w:val="24"/>
          <w:szCs w:val="24"/>
          <w:lang w:val="ru-RU"/>
        </w:rPr>
        <w:t>14</w:t>
      </w:r>
      <w:r w:rsidR="009E2BE8">
        <w:rPr>
          <w:color w:val="000000"/>
          <w:sz w:val="24"/>
          <w:szCs w:val="24"/>
          <w:lang w:val="ru-RU"/>
        </w:rPr>
        <w:t>.2</w:t>
      </w:r>
      <w:r w:rsidR="009441ED" w:rsidRPr="009441ED">
        <w:rPr>
          <w:color w:val="000000"/>
          <w:sz w:val="24"/>
          <w:szCs w:val="24"/>
          <w:lang w:val="ru-RU"/>
        </w:rPr>
        <w:t>. Поставщик не вправе передавать свои права и обязанности, предусмотренные настоящим Договором третьим лицам без предварительного письменного согласия Заказчика.</w:t>
      </w:r>
    </w:p>
    <w:p w:rsidR="009441ED" w:rsidRPr="009441ED" w:rsidRDefault="005F4E59" w:rsidP="009441ED">
      <w:pPr>
        <w:ind w:firstLine="567"/>
        <w:jc w:val="both"/>
        <w:rPr>
          <w:color w:val="000000"/>
          <w:sz w:val="24"/>
          <w:szCs w:val="24"/>
          <w:lang w:val="ru-RU"/>
        </w:rPr>
      </w:pPr>
      <w:r>
        <w:rPr>
          <w:color w:val="000000"/>
          <w:sz w:val="24"/>
          <w:szCs w:val="24"/>
          <w:lang w:val="ru-RU"/>
        </w:rPr>
        <w:t>14</w:t>
      </w:r>
      <w:r w:rsidR="009E2BE8">
        <w:rPr>
          <w:color w:val="000000"/>
          <w:sz w:val="24"/>
          <w:szCs w:val="24"/>
          <w:lang w:val="ru-RU"/>
        </w:rPr>
        <w:t>.3</w:t>
      </w:r>
      <w:r w:rsidR="009441ED" w:rsidRPr="009441ED">
        <w:rPr>
          <w:color w:val="000000"/>
          <w:sz w:val="24"/>
          <w:szCs w:val="24"/>
          <w:lang w:val="ru-RU"/>
        </w:rPr>
        <w:t>. В случае изменения своих банковских реквизитов или юридических адресов Сторон, Стороны обязаны известить об этом друг друга не позднее 10 (десяти) календарных дней после даты изменений.</w:t>
      </w:r>
    </w:p>
    <w:p w:rsidR="009441ED" w:rsidRPr="009441ED" w:rsidRDefault="005F4E59" w:rsidP="009441ED">
      <w:pPr>
        <w:ind w:firstLine="567"/>
        <w:jc w:val="both"/>
        <w:rPr>
          <w:color w:val="000000"/>
          <w:sz w:val="24"/>
          <w:szCs w:val="24"/>
          <w:lang w:val="ru-RU"/>
        </w:rPr>
      </w:pPr>
      <w:r>
        <w:rPr>
          <w:color w:val="000000"/>
          <w:sz w:val="24"/>
          <w:szCs w:val="24"/>
          <w:lang w:val="ru-RU"/>
        </w:rPr>
        <w:t>14</w:t>
      </w:r>
      <w:r w:rsidR="009E2BE8">
        <w:rPr>
          <w:color w:val="000000"/>
          <w:sz w:val="24"/>
          <w:szCs w:val="24"/>
          <w:lang w:val="ru-RU"/>
        </w:rPr>
        <w:t>.4</w:t>
      </w:r>
      <w:r w:rsidR="009441ED" w:rsidRPr="009441ED">
        <w:rPr>
          <w:color w:val="000000"/>
          <w:sz w:val="24"/>
          <w:szCs w:val="24"/>
          <w:lang w:val="ru-RU"/>
        </w:rPr>
        <w:t>. Все приложения к настоящему Договору являются его неотъемлемой частью.</w:t>
      </w:r>
    </w:p>
    <w:p w:rsidR="009441ED" w:rsidRPr="00001E40" w:rsidRDefault="005F4E59" w:rsidP="009441ED">
      <w:pPr>
        <w:pStyle w:val="ac"/>
        <w:spacing w:before="0" w:after="0"/>
        <w:ind w:firstLine="567"/>
        <w:jc w:val="both"/>
        <w:rPr>
          <w:color w:val="000000"/>
        </w:rPr>
      </w:pPr>
      <w:r>
        <w:rPr>
          <w:color w:val="000000"/>
        </w:rPr>
        <w:t>14</w:t>
      </w:r>
      <w:r w:rsidR="009441ED" w:rsidRPr="00001E40">
        <w:rPr>
          <w:color w:val="000000"/>
        </w:rPr>
        <w:t>.</w:t>
      </w:r>
      <w:r w:rsidR="009E2BE8">
        <w:rPr>
          <w:color w:val="000000"/>
        </w:rPr>
        <w:t>5</w:t>
      </w:r>
      <w:r w:rsidR="009441ED" w:rsidRPr="00001E40">
        <w:rPr>
          <w:color w:val="000000"/>
        </w:rPr>
        <w:t>. Настоящий Договор составлен в двух экземплярах на русском языке, имеющих одинаковую юридическую силу, из которых по одному экземпляру для каждой из сторон.</w:t>
      </w:r>
    </w:p>
    <w:p w:rsidR="009441ED" w:rsidRDefault="005F4E59" w:rsidP="009441ED">
      <w:pPr>
        <w:pStyle w:val="21"/>
        <w:spacing w:after="0" w:line="100" w:lineRule="atLeast"/>
        <w:ind w:left="0" w:right="85" w:firstLine="567"/>
        <w:jc w:val="both"/>
        <w:rPr>
          <w:color w:val="000000"/>
          <w:szCs w:val="24"/>
        </w:rPr>
      </w:pPr>
      <w:r>
        <w:rPr>
          <w:color w:val="000000"/>
          <w:szCs w:val="24"/>
        </w:rPr>
        <w:t>14</w:t>
      </w:r>
      <w:r w:rsidR="009441ED" w:rsidRPr="00001E40">
        <w:rPr>
          <w:color w:val="000000"/>
          <w:szCs w:val="24"/>
        </w:rPr>
        <w:t>.</w:t>
      </w:r>
      <w:r w:rsidR="009E2BE8">
        <w:rPr>
          <w:color w:val="000000"/>
          <w:szCs w:val="24"/>
        </w:rPr>
        <w:t>6</w:t>
      </w:r>
      <w:r w:rsidR="009441ED" w:rsidRPr="00001E40">
        <w:rPr>
          <w:color w:val="000000"/>
          <w:szCs w:val="24"/>
        </w:rPr>
        <w:t>. В случае реорганизации одной из сторон, права и обязанности по Договору не прекращаются и переходят к правопреемникам Сторон.</w:t>
      </w:r>
    </w:p>
    <w:p w:rsidR="009441ED" w:rsidRDefault="009441ED" w:rsidP="009441ED">
      <w:pPr>
        <w:pStyle w:val="21"/>
        <w:spacing w:after="0" w:line="100" w:lineRule="atLeast"/>
        <w:ind w:left="0" w:right="85" w:firstLine="567"/>
        <w:jc w:val="both"/>
        <w:rPr>
          <w:color w:val="000000"/>
          <w:szCs w:val="24"/>
        </w:rPr>
      </w:pPr>
    </w:p>
    <w:p w:rsidR="009441ED" w:rsidRDefault="009441ED" w:rsidP="00036257">
      <w:pPr>
        <w:pStyle w:val="a4"/>
        <w:numPr>
          <w:ilvl w:val="0"/>
          <w:numId w:val="36"/>
        </w:numPr>
        <w:jc w:val="center"/>
        <w:rPr>
          <w:b/>
          <w:color w:val="000000"/>
        </w:rPr>
      </w:pPr>
      <w:r>
        <w:rPr>
          <w:b/>
          <w:color w:val="000000"/>
        </w:rPr>
        <w:t>АДРЕСА И БАНКОВСКИЕ РЕКВИЗИТЫ СТОРОН</w:t>
      </w: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4786"/>
        <w:gridCol w:w="4820"/>
      </w:tblGrid>
      <w:tr w:rsidR="009441ED" w:rsidRPr="00BF60F2" w:rsidTr="004F30DD">
        <w:tc>
          <w:tcPr>
            <w:tcW w:w="4786" w:type="dxa"/>
            <w:tcBorders>
              <w:top w:val="single" w:sz="4" w:space="0" w:color="auto"/>
              <w:left w:val="single" w:sz="4" w:space="0" w:color="auto"/>
              <w:bottom w:val="single" w:sz="4" w:space="0" w:color="auto"/>
              <w:right w:val="single" w:sz="4" w:space="0" w:color="auto"/>
            </w:tcBorders>
          </w:tcPr>
          <w:p w:rsidR="009441ED" w:rsidRPr="00BF60F2" w:rsidRDefault="009441ED" w:rsidP="004F30DD">
            <w:pPr>
              <w:jc w:val="center"/>
              <w:rPr>
                <w:b/>
                <w:bCs/>
                <w:color w:val="000000"/>
                <w:sz w:val="24"/>
                <w:szCs w:val="24"/>
              </w:rPr>
            </w:pPr>
            <w:proofErr w:type="spellStart"/>
            <w:r w:rsidRPr="00BF60F2">
              <w:rPr>
                <w:b/>
                <w:color w:val="000000"/>
                <w:sz w:val="24"/>
                <w:szCs w:val="24"/>
              </w:rPr>
              <w:t>Заказчик</w:t>
            </w:r>
            <w:proofErr w:type="spellEnd"/>
            <w:r w:rsidRPr="00BF60F2">
              <w:rPr>
                <w:b/>
                <w:color w:val="000000"/>
                <w:sz w:val="24"/>
                <w:szCs w:val="24"/>
              </w:rPr>
              <w:t>:</w:t>
            </w:r>
          </w:p>
        </w:tc>
        <w:tc>
          <w:tcPr>
            <w:tcW w:w="4820" w:type="dxa"/>
            <w:tcBorders>
              <w:top w:val="single" w:sz="4" w:space="0" w:color="auto"/>
              <w:left w:val="single" w:sz="4" w:space="0" w:color="auto"/>
              <w:bottom w:val="single" w:sz="4" w:space="0" w:color="auto"/>
              <w:right w:val="single" w:sz="4" w:space="0" w:color="auto"/>
            </w:tcBorders>
          </w:tcPr>
          <w:p w:rsidR="009441ED" w:rsidRPr="00BF60F2" w:rsidRDefault="009441ED" w:rsidP="004F30DD">
            <w:pPr>
              <w:jc w:val="center"/>
              <w:rPr>
                <w:b/>
                <w:color w:val="000000"/>
                <w:sz w:val="24"/>
                <w:szCs w:val="24"/>
              </w:rPr>
            </w:pPr>
            <w:proofErr w:type="spellStart"/>
            <w:r w:rsidRPr="00BF60F2">
              <w:rPr>
                <w:b/>
                <w:color w:val="000000"/>
                <w:sz w:val="24"/>
                <w:szCs w:val="24"/>
              </w:rPr>
              <w:t>Поставщик</w:t>
            </w:r>
            <w:proofErr w:type="spellEnd"/>
            <w:r w:rsidRPr="00BF60F2">
              <w:rPr>
                <w:b/>
                <w:color w:val="000000"/>
                <w:sz w:val="24"/>
                <w:szCs w:val="24"/>
              </w:rPr>
              <w:t>:</w:t>
            </w:r>
          </w:p>
        </w:tc>
      </w:tr>
      <w:tr w:rsidR="009441ED" w:rsidRPr="00BF60F2" w:rsidTr="004F30DD">
        <w:tc>
          <w:tcPr>
            <w:tcW w:w="4786" w:type="dxa"/>
            <w:tcBorders>
              <w:top w:val="single" w:sz="4" w:space="0" w:color="auto"/>
              <w:left w:val="single" w:sz="4" w:space="0" w:color="auto"/>
              <w:bottom w:val="single" w:sz="4" w:space="0" w:color="auto"/>
              <w:right w:val="single" w:sz="4" w:space="0" w:color="auto"/>
            </w:tcBorders>
          </w:tcPr>
          <w:p w:rsidR="009441ED" w:rsidRDefault="009441ED" w:rsidP="004F30DD">
            <w:pPr>
              <w:rPr>
                <w:b/>
                <w:bCs/>
                <w:color w:val="000000"/>
                <w:sz w:val="24"/>
                <w:szCs w:val="24"/>
              </w:rPr>
            </w:pPr>
          </w:p>
          <w:p w:rsidR="009441ED" w:rsidRDefault="009441ED" w:rsidP="004F30DD">
            <w:pPr>
              <w:rPr>
                <w:b/>
                <w:bCs/>
                <w:color w:val="000000"/>
                <w:sz w:val="24"/>
                <w:szCs w:val="24"/>
              </w:rPr>
            </w:pPr>
          </w:p>
          <w:p w:rsidR="009441ED" w:rsidRDefault="009441ED" w:rsidP="004F30DD">
            <w:pPr>
              <w:rPr>
                <w:b/>
                <w:bCs/>
                <w:color w:val="000000"/>
                <w:sz w:val="24"/>
                <w:szCs w:val="24"/>
              </w:rPr>
            </w:pPr>
          </w:p>
          <w:p w:rsidR="009441ED" w:rsidRDefault="009441ED" w:rsidP="004F30DD">
            <w:pPr>
              <w:rPr>
                <w:b/>
                <w:bCs/>
                <w:color w:val="000000"/>
                <w:sz w:val="24"/>
                <w:szCs w:val="24"/>
              </w:rPr>
            </w:pPr>
          </w:p>
          <w:p w:rsidR="009441ED" w:rsidRDefault="009441ED" w:rsidP="004F30DD">
            <w:pPr>
              <w:rPr>
                <w:b/>
                <w:bCs/>
                <w:color w:val="000000"/>
                <w:sz w:val="24"/>
                <w:szCs w:val="24"/>
              </w:rPr>
            </w:pPr>
          </w:p>
          <w:p w:rsidR="009441ED" w:rsidRDefault="009441ED" w:rsidP="004F30DD">
            <w:pPr>
              <w:rPr>
                <w:b/>
                <w:bCs/>
                <w:color w:val="000000"/>
                <w:sz w:val="24"/>
                <w:szCs w:val="24"/>
              </w:rPr>
            </w:pPr>
          </w:p>
          <w:p w:rsidR="009441ED" w:rsidRDefault="009441ED" w:rsidP="004F30DD">
            <w:pPr>
              <w:rPr>
                <w:b/>
                <w:bCs/>
                <w:color w:val="000000"/>
                <w:sz w:val="24"/>
                <w:szCs w:val="24"/>
              </w:rPr>
            </w:pPr>
          </w:p>
          <w:p w:rsidR="009441ED" w:rsidRDefault="009441ED" w:rsidP="004F30DD">
            <w:pPr>
              <w:rPr>
                <w:b/>
                <w:bCs/>
                <w:color w:val="000000"/>
                <w:sz w:val="24"/>
                <w:szCs w:val="24"/>
              </w:rPr>
            </w:pPr>
          </w:p>
          <w:p w:rsidR="009441ED" w:rsidRDefault="009441ED" w:rsidP="004F30DD">
            <w:pPr>
              <w:rPr>
                <w:b/>
                <w:bCs/>
                <w:color w:val="000000"/>
                <w:sz w:val="24"/>
                <w:szCs w:val="24"/>
              </w:rPr>
            </w:pPr>
          </w:p>
          <w:p w:rsidR="009441ED" w:rsidRPr="00BF60F2" w:rsidRDefault="009441ED" w:rsidP="004F30DD">
            <w:pPr>
              <w:rPr>
                <w:b/>
                <w:bCs/>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9441ED" w:rsidRPr="00CF5E12" w:rsidRDefault="009441ED" w:rsidP="004F30DD">
            <w:pPr>
              <w:rPr>
                <w:b/>
                <w:color w:val="000000"/>
                <w:sz w:val="24"/>
                <w:szCs w:val="24"/>
              </w:rPr>
            </w:pPr>
          </w:p>
        </w:tc>
      </w:tr>
      <w:tr w:rsidR="009441ED" w:rsidRPr="00BF60F2" w:rsidTr="004F30DD">
        <w:tc>
          <w:tcPr>
            <w:tcW w:w="4786" w:type="dxa"/>
            <w:tcBorders>
              <w:top w:val="single" w:sz="4" w:space="0" w:color="auto"/>
              <w:left w:val="single" w:sz="4" w:space="0" w:color="auto"/>
              <w:bottom w:val="single" w:sz="4" w:space="0" w:color="auto"/>
              <w:right w:val="single" w:sz="4" w:space="0" w:color="auto"/>
            </w:tcBorders>
          </w:tcPr>
          <w:p w:rsidR="009441ED" w:rsidRPr="003367EA" w:rsidRDefault="009441ED" w:rsidP="004F30DD">
            <w:pPr>
              <w:rPr>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tcPr>
          <w:p w:rsidR="009441ED" w:rsidRPr="00BF60F2" w:rsidRDefault="009441ED" w:rsidP="004F30DD">
            <w:pPr>
              <w:rPr>
                <w:color w:val="000000"/>
                <w:sz w:val="24"/>
                <w:szCs w:val="24"/>
              </w:rPr>
            </w:pPr>
          </w:p>
        </w:tc>
      </w:tr>
      <w:tr w:rsidR="009441ED" w:rsidRPr="00BF60F2" w:rsidTr="004F30DD">
        <w:tc>
          <w:tcPr>
            <w:tcW w:w="4786" w:type="dxa"/>
            <w:tcBorders>
              <w:top w:val="single" w:sz="4" w:space="0" w:color="auto"/>
              <w:left w:val="single" w:sz="4" w:space="0" w:color="auto"/>
              <w:bottom w:val="single" w:sz="4" w:space="0" w:color="auto"/>
              <w:right w:val="single" w:sz="4" w:space="0" w:color="auto"/>
            </w:tcBorders>
          </w:tcPr>
          <w:p w:rsidR="009441ED" w:rsidRPr="00BF60F2" w:rsidRDefault="009441ED" w:rsidP="004F30DD">
            <w:pPr>
              <w:rPr>
                <w:b/>
                <w:color w:val="000000"/>
                <w:sz w:val="24"/>
                <w:szCs w:val="24"/>
              </w:rPr>
            </w:pPr>
            <w:r w:rsidRPr="00BF60F2">
              <w:rPr>
                <w:b/>
                <w:color w:val="000000"/>
                <w:sz w:val="24"/>
                <w:szCs w:val="24"/>
              </w:rPr>
              <w:t>___________________/</w:t>
            </w:r>
            <w:r>
              <w:rPr>
                <w:b/>
                <w:color w:val="000000"/>
                <w:sz w:val="24"/>
                <w:szCs w:val="24"/>
              </w:rPr>
              <w:t>_____________</w:t>
            </w:r>
            <w:r w:rsidRPr="00BF60F2">
              <w:rPr>
                <w:b/>
                <w:color w:val="000000"/>
                <w:sz w:val="24"/>
                <w:szCs w:val="24"/>
              </w:rPr>
              <w:t xml:space="preserve">/                            </w:t>
            </w:r>
          </w:p>
          <w:p w:rsidR="009441ED" w:rsidRPr="00BF60F2" w:rsidRDefault="009441ED" w:rsidP="004F30DD">
            <w:pPr>
              <w:rPr>
                <w:b/>
                <w:color w:val="000000"/>
                <w:sz w:val="24"/>
                <w:szCs w:val="24"/>
              </w:rPr>
            </w:pPr>
            <w:r w:rsidRPr="00BF60F2">
              <w:rPr>
                <w:b/>
                <w:color w:val="000000"/>
                <w:sz w:val="24"/>
                <w:szCs w:val="24"/>
              </w:rPr>
              <w:t>М.П.</w:t>
            </w:r>
          </w:p>
        </w:tc>
        <w:tc>
          <w:tcPr>
            <w:tcW w:w="4820" w:type="dxa"/>
            <w:tcBorders>
              <w:top w:val="single" w:sz="4" w:space="0" w:color="auto"/>
              <w:left w:val="single" w:sz="4" w:space="0" w:color="auto"/>
              <w:bottom w:val="single" w:sz="4" w:space="0" w:color="auto"/>
              <w:right w:val="single" w:sz="4" w:space="0" w:color="auto"/>
            </w:tcBorders>
          </w:tcPr>
          <w:p w:rsidR="009441ED" w:rsidRPr="00BF60F2" w:rsidRDefault="009441ED" w:rsidP="004F30DD">
            <w:pPr>
              <w:rPr>
                <w:b/>
                <w:color w:val="000000"/>
                <w:sz w:val="24"/>
                <w:szCs w:val="24"/>
              </w:rPr>
            </w:pPr>
            <w:r w:rsidRPr="00BF60F2">
              <w:rPr>
                <w:b/>
                <w:color w:val="000000"/>
                <w:sz w:val="24"/>
                <w:szCs w:val="24"/>
              </w:rPr>
              <w:t>______________/</w:t>
            </w:r>
            <w:r>
              <w:rPr>
                <w:b/>
                <w:color w:val="000000"/>
                <w:sz w:val="24"/>
                <w:szCs w:val="24"/>
              </w:rPr>
              <w:t>_____________/</w:t>
            </w:r>
          </w:p>
          <w:p w:rsidR="009441ED" w:rsidRPr="00BF60F2" w:rsidRDefault="009441ED" w:rsidP="004F30DD">
            <w:pPr>
              <w:rPr>
                <w:b/>
                <w:color w:val="000000"/>
                <w:sz w:val="24"/>
                <w:szCs w:val="24"/>
              </w:rPr>
            </w:pPr>
            <w:r w:rsidRPr="00BF60F2">
              <w:rPr>
                <w:b/>
                <w:color w:val="000000"/>
                <w:sz w:val="24"/>
                <w:szCs w:val="24"/>
              </w:rPr>
              <w:t>М.П.</w:t>
            </w:r>
          </w:p>
        </w:tc>
      </w:tr>
    </w:tbl>
    <w:p w:rsidR="009441ED" w:rsidRDefault="009441ED" w:rsidP="009441ED">
      <w:pPr>
        <w:rPr>
          <w:b/>
          <w:bCs/>
          <w:color w:val="000000"/>
          <w:lang w:eastAsia="ru-RU"/>
        </w:rPr>
        <w:sectPr w:rsidR="009441ED" w:rsidSect="004F30DD">
          <w:footerReference w:type="default" r:id="rId10"/>
          <w:pgSz w:w="11906" w:h="16838"/>
          <w:pgMar w:top="1134" w:right="850" w:bottom="993" w:left="1418" w:header="708" w:footer="708" w:gutter="0"/>
          <w:cols w:space="708"/>
          <w:docGrid w:linePitch="360"/>
        </w:sectPr>
      </w:pPr>
    </w:p>
    <w:p w:rsidR="009441ED" w:rsidRPr="001802E0" w:rsidRDefault="009441ED" w:rsidP="009441ED">
      <w:pPr>
        <w:ind w:left="9923"/>
        <w:rPr>
          <w:b/>
          <w:sz w:val="24"/>
          <w:szCs w:val="24"/>
        </w:rPr>
      </w:pPr>
      <w:proofErr w:type="spellStart"/>
      <w:r w:rsidRPr="001802E0">
        <w:rPr>
          <w:b/>
          <w:sz w:val="24"/>
          <w:szCs w:val="24"/>
        </w:rPr>
        <w:lastRenderedPageBreak/>
        <w:t>Приложение</w:t>
      </w:r>
      <w:proofErr w:type="spellEnd"/>
      <w:r w:rsidRPr="001802E0">
        <w:rPr>
          <w:b/>
          <w:sz w:val="24"/>
          <w:szCs w:val="24"/>
        </w:rPr>
        <w:t xml:space="preserve"> № 1 </w:t>
      </w:r>
    </w:p>
    <w:p w:rsidR="009441ED" w:rsidRPr="003041BF" w:rsidRDefault="009441ED" w:rsidP="009441ED">
      <w:pPr>
        <w:ind w:left="9923"/>
        <w:rPr>
          <w:b/>
          <w:sz w:val="24"/>
          <w:szCs w:val="24"/>
          <w:lang w:val="ru-RU"/>
        </w:rPr>
      </w:pPr>
      <w:r w:rsidRPr="003041BF">
        <w:rPr>
          <w:b/>
          <w:sz w:val="24"/>
          <w:szCs w:val="24"/>
          <w:lang w:val="ru-RU"/>
        </w:rPr>
        <w:t>к договору о закупках товара</w:t>
      </w:r>
    </w:p>
    <w:p w:rsidR="009441ED" w:rsidRPr="003041BF" w:rsidRDefault="009441ED" w:rsidP="009441ED">
      <w:pPr>
        <w:ind w:left="10065" w:hanging="142"/>
        <w:rPr>
          <w:b/>
          <w:sz w:val="24"/>
          <w:szCs w:val="24"/>
          <w:lang w:val="ru-RU"/>
        </w:rPr>
      </w:pPr>
      <w:r w:rsidRPr="003041BF">
        <w:rPr>
          <w:b/>
          <w:sz w:val="24"/>
          <w:szCs w:val="24"/>
          <w:lang w:val="ru-RU"/>
        </w:rPr>
        <w:t>№______ от «___»____________2018 года</w:t>
      </w:r>
    </w:p>
    <w:p w:rsidR="009441ED" w:rsidRPr="003041BF" w:rsidRDefault="009441ED" w:rsidP="009441ED">
      <w:pPr>
        <w:ind w:left="10065" w:firstLine="141"/>
        <w:rPr>
          <w:b/>
          <w:sz w:val="24"/>
          <w:szCs w:val="24"/>
          <w:lang w:val="ru-RU"/>
        </w:rPr>
      </w:pPr>
    </w:p>
    <w:p w:rsidR="009441ED" w:rsidRPr="001802E0" w:rsidRDefault="009441ED" w:rsidP="009441ED">
      <w:pPr>
        <w:ind w:firstLine="141"/>
        <w:jc w:val="center"/>
        <w:rPr>
          <w:b/>
          <w:sz w:val="24"/>
          <w:szCs w:val="24"/>
        </w:rPr>
      </w:pPr>
      <w:proofErr w:type="spellStart"/>
      <w:r>
        <w:rPr>
          <w:b/>
          <w:sz w:val="24"/>
          <w:szCs w:val="24"/>
        </w:rPr>
        <w:t>Перечень</w:t>
      </w:r>
      <w:proofErr w:type="spellEnd"/>
      <w:r>
        <w:rPr>
          <w:b/>
          <w:sz w:val="24"/>
          <w:szCs w:val="24"/>
        </w:rPr>
        <w:t xml:space="preserve"> </w:t>
      </w:r>
      <w:proofErr w:type="spellStart"/>
      <w:r>
        <w:rPr>
          <w:b/>
          <w:sz w:val="24"/>
          <w:szCs w:val="24"/>
        </w:rPr>
        <w:t>закупаемого</w:t>
      </w:r>
      <w:proofErr w:type="spellEnd"/>
      <w:r>
        <w:rPr>
          <w:b/>
          <w:sz w:val="24"/>
          <w:szCs w:val="24"/>
        </w:rPr>
        <w:t xml:space="preserve"> </w:t>
      </w:r>
      <w:proofErr w:type="spellStart"/>
      <w:r>
        <w:rPr>
          <w:b/>
          <w:sz w:val="24"/>
          <w:szCs w:val="24"/>
        </w:rPr>
        <w:t>товара</w:t>
      </w:r>
      <w:proofErr w:type="spellEnd"/>
      <w:r>
        <w:rPr>
          <w:b/>
          <w:sz w:val="24"/>
          <w:szCs w:val="24"/>
        </w:rPr>
        <w:t xml:space="preserve"> </w:t>
      </w:r>
    </w:p>
    <w:p w:rsidR="009441ED" w:rsidRDefault="009441ED" w:rsidP="009441ED">
      <w:pPr>
        <w:rPr>
          <w:sz w:val="24"/>
          <w:szCs w:val="24"/>
        </w:rPr>
      </w:pPr>
    </w:p>
    <w:tbl>
      <w:tblPr>
        <w:tblW w:w="4846" w:type="pct"/>
        <w:tblInd w:w="436" w:type="dxa"/>
        <w:tblLayout w:type="fixed"/>
        <w:tblCellMar>
          <w:left w:w="0" w:type="dxa"/>
          <w:right w:w="0" w:type="dxa"/>
        </w:tblCellMar>
        <w:tblLook w:val="0000"/>
      </w:tblPr>
      <w:tblGrid>
        <w:gridCol w:w="511"/>
        <w:gridCol w:w="2469"/>
        <w:gridCol w:w="993"/>
        <w:gridCol w:w="846"/>
        <w:gridCol w:w="1816"/>
        <w:gridCol w:w="1304"/>
        <w:gridCol w:w="1015"/>
        <w:gridCol w:w="1304"/>
        <w:gridCol w:w="1731"/>
        <w:gridCol w:w="2152"/>
      </w:tblGrid>
      <w:tr w:rsidR="009441ED" w:rsidRPr="00395105" w:rsidTr="00136223">
        <w:trPr>
          <w:trHeight w:val="115"/>
        </w:trPr>
        <w:tc>
          <w:tcPr>
            <w:tcW w:w="181" w:type="pct"/>
            <w:tcBorders>
              <w:top w:val="single" w:sz="8" w:space="0" w:color="auto"/>
              <w:left w:val="single" w:sz="8" w:space="0" w:color="auto"/>
              <w:bottom w:val="single" w:sz="8" w:space="0" w:color="auto"/>
              <w:right w:val="single" w:sz="8" w:space="0" w:color="auto"/>
            </w:tcBorders>
            <w:vAlign w:val="center"/>
          </w:tcPr>
          <w:p w:rsidR="009441ED" w:rsidRPr="00230415" w:rsidRDefault="009441ED" w:rsidP="00136223">
            <w:pPr>
              <w:spacing w:line="115" w:lineRule="atLeast"/>
              <w:jc w:val="center"/>
              <w:rPr>
                <w:b/>
                <w:bCs/>
                <w:color w:val="000000"/>
              </w:rPr>
            </w:pPr>
            <w:r w:rsidRPr="00230415">
              <w:rPr>
                <w:b/>
                <w:bCs/>
                <w:color w:val="000000"/>
              </w:rPr>
              <w:t xml:space="preserve">№  </w:t>
            </w:r>
            <w:proofErr w:type="spellStart"/>
            <w:r w:rsidRPr="00230415">
              <w:rPr>
                <w:b/>
                <w:bCs/>
                <w:color w:val="000000"/>
              </w:rPr>
              <w:t>лота</w:t>
            </w:r>
            <w:proofErr w:type="spellEnd"/>
          </w:p>
        </w:tc>
        <w:tc>
          <w:tcPr>
            <w:tcW w:w="873" w:type="pct"/>
            <w:tcBorders>
              <w:top w:val="single" w:sz="8" w:space="0" w:color="auto"/>
              <w:left w:val="nil"/>
              <w:bottom w:val="nil"/>
              <w:right w:val="single" w:sz="8" w:space="0" w:color="auto"/>
            </w:tcBorders>
            <w:vAlign w:val="center"/>
          </w:tcPr>
          <w:p w:rsidR="009441ED" w:rsidRPr="00230415" w:rsidRDefault="009441ED" w:rsidP="00136223">
            <w:pPr>
              <w:spacing w:line="115" w:lineRule="atLeast"/>
              <w:ind w:firstLine="27"/>
              <w:jc w:val="center"/>
              <w:rPr>
                <w:b/>
                <w:bCs/>
                <w:color w:val="000000"/>
              </w:rPr>
            </w:pPr>
            <w:proofErr w:type="spellStart"/>
            <w:r w:rsidRPr="00230415">
              <w:rPr>
                <w:b/>
                <w:bCs/>
                <w:color w:val="000000"/>
              </w:rPr>
              <w:t>Наименование</w:t>
            </w:r>
            <w:proofErr w:type="spellEnd"/>
            <w:r>
              <w:rPr>
                <w:b/>
                <w:bCs/>
                <w:color w:val="000000"/>
              </w:rPr>
              <w:t xml:space="preserve"> </w:t>
            </w:r>
            <w:proofErr w:type="spellStart"/>
            <w:r w:rsidRPr="00230415">
              <w:rPr>
                <w:b/>
                <w:bCs/>
                <w:color w:val="000000"/>
              </w:rPr>
              <w:t>товаров</w:t>
            </w:r>
            <w:proofErr w:type="spellEnd"/>
          </w:p>
          <w:p w:rsidR="009441ED" w:rsidRPr="00230415" w:rsidRDefault="009441ED" w:rsidP="00136223">
            <w:pPr>
              <w:spacing w:line="115" w:lineRule="atLeast"/>
              <w:ind w:firstLine="27"/>
              <w:jc w:val="center"/>
              <w:rPr>
                <w:b/>
                <w:bCs/>
                <w:color w:val="000000"/>
              </w:rPr>
            </w:pPr>
          </w:p>
        </w:tc>
        <w:tc>
          <w:tcPr>
            <w:tcW w:w="351" w:type="pct"/>
            <w:tcBorders>
              <w:top w:val="single" w:sz="8" w:space="0" w:color="auto"/>
              <w:left w:val="nil"/>
              <w:bottom w:val="nil"/>
              <w:right w:val="single" w:sz="8" w:space="0" w:color="auto"/>
            </w:tcBorders>
            <w:vAlign w:val="center"/>
          </w:tcPr>
          <w:p w:rsidR="009441ED" w:rsidRPr="00230415" w:rsidRDefault="009441ED" w:rsidP="00136223">
            <w:pPr>
              <w:spacing w:line="115" w:lineRule="atLeast"/>
              <w:jc w:val="center"/>
              <w:rPr>
                <w:b/>
                <w:bCs/>
                <w:color w:val="000000"/>
              </w:rPr>
            </w:pPr>
            <w:proofErr w:type="spellStart"/>
            <w:r w:rsidRPr="00230415">
              <w:rPr>
                <w:b/>
                <w:bCs/>
                <w:color w:val="000000"/>
              </w:rPr>
              <w:t>Ед</w:t>
            </w:r>
            <w:proofErr w:type="spellEnd"/>
            <w:r w:rsidRPr="00230415">
              <w:rPr>
                <w:b/>
                <w:bCs/>
                <w:color w:val="000000"/>
              </w:rPr>
              <w:t>.</w:t>
            </w:r>
          </w:p>
          <w:p w:rsidR="009441ED" w:rsidRPr="00230415" w:rsidRDefault="009441ED" w:rsidP="00136223">
            <w:pPr>
              <w:spacing w:line="115" w:lineRule="atLeast"/>
              <w:jc w:val="center"/>
              <w:rPr>
                <w:b/>
                <w:bCs/>
                <w:color w:val="000000"/>
              </w:rPr>
            </w:pPr>
            <w:proofErr w:type="spellStart"/>
            <w:r>
              <w:rPr>
                <w:b/>
                <w:bCs/>
                <w:color w:val="000000"/>
              </w:rPr>
              <w:t>изм</w:t>
            </w:r>
            <w:proofErr w:type="spellEnd"/>
          </w:p>
        </w:tc>
        <w:tc>
          <w:tcPr>
            <w:tcW w:w="299" w:type="pct"/>
            <w:tcBorders>
              <w:top w:val="single" w:sz="8" w:space="0" w:color="auto"/>
              <w:left w:val="nil"/>
              <w:bottom w:val="nil"/>
              <w:right w:val="single" w:sz="8" w:space="0" w:color="auto"/>
            </w:tcBorders>
            <w:vAlign w:val="center"/>
          </w:tcPr>
          <w:p w:rsidR="009441ED" w:rsidRPr="00230415" w:rsidRDefault="009441ED" w:rsidP="00136223">
            <w:pPr>
              <w:spacing w:line="115" w:lineRule="atLeast"/>
              <w:ind w:firstLine="4"/>
              <w:jc w:val="center"/>
              <w:rPr>
                <w:b/>
                <w:bCs/>
                <w:color w:val="000000"/>
              </w:rPr>
            </w:pPr>
            <w:proofErr w:type="spellStart"/>
            <w:r>
              <w:rPr>
                <w:b/>
                <w:bCs/>
                <w:color w:val="000000"/>
              </w:rPr>
              <w:t>Кол</w:t>
            </w:r>
            <w:r w:rsidRPr="00230415">
              <w:rPr>
                <w:b/>
                <w:bCs/>
                <w:color w:val="000000"/>
              </w:rPr>
              <w:t>-во</w:t>
            </w:r>
            <w:proofErr w:type="spellEnd"/>
          </w:p>
          <w:p w:rsidR="009441ED" w:rsidRPr="00230415" w:rsidRDefault="009441ED" w:rsidP="00136223">
            <w:pPr>
              <w:spacing w:line="115" w:lineRule="atLeast"/>
              <w:ind w:firstLine="4"/>
              <w:jc w:val="center"/>
              <w:rPr>
                <w:b/>
                <w:bCs/>
                <w:color w:val="000000"/>
              </w:rPr>
            </w:pPr>
          </w:p>
        </w:tc>
        <w:tc>
          <w:tcPr>
            <w:tcW w:w="642" w:type="pct"/>
            <w:tcBorders>
              <w:top w:val="single" w:sz="8" w:space="0" w:color="auto"/>
              <w:left w:val="nil"/>
              <w:bottom w:val="nil"/>
              <w:right w:val="single" w:sz="8" w:space="0" w:color="auto"/>
            </w:tcBorders>
            <w:vAlign w:val="center"/>
          </w:tcPr>
          <w:p w:rsidR="009441ED" w:rsidRPr="00230415" w:rsidRDefault="009441ED" w:rsidP="00136223">
            <w:pPr>
              <w:spacing w:line="115" w:lineRule="atLeast"/>
              <w:ind w:firstLine="1"/>
              <w:jc w:val="center"/>
              <w:rPr>
                <w:b/>
                <w:bCs/>
                <w:color w:val="000000"/>
              </w:rPr>
            </w:pPr>
            <w:proofErr w:type="spellStart"/>
            <w:r w:rsidRPr="00230415">
              <w:rPr>
                <w:b/>
                <w:bCs/>
                <w:color w:val="000000"/>
              </w:rPr>
              <w:t>Срок</w:t>
            </w:r>
            <w:proofErr w:type="spellEnd"/>
            <w:r w:rsidRPr="00230415">
              <w:rPr>
                <w:b/>
                <w:bCs/>
                <w:color w:val="000000"/>
              </w:rPr>
              <w:t xml:space="preserve"> </w:t>
            </w:r>
            <w:proofErr w:type="spellStart"/>
            <w:r w:rsidRPr="00230415">
              <w:rPr>
                <w:b/>
                <w:bCs/>
                <w:color w:val="000000"/>
              </w:rPr>
              <w:t>поставки</w:t>
            </w:r>
            <w:proofErr w:type="spellEnd"/>
            <w:r w:rsidRPr="00230415">
              <w:rPr>
                <w:b/>
                <w:bCs/>
                <w:color w:val="000000"/>
              </w:rPr>
              <w:t xml:space="preserve"> </w:t>
            </w:r>
            <w:proofErr w:type="spellStart"/>
            <w:r w:rsidRPr="00230415">
              <w:rPr>
                <w:b/>
                <w:bCs/>
                <w:color w:val="000000"/>
              </w:rPr>
              <w:t>товаров</w:t>
            </w:r>
            <w:proofErr w:type="spellEnd"/>
          </w:p>
        </w:tc>
        <w:tc>
          <w:tcPr>
            <w:tcW w:w="461" w:type="pct"/>
            <w:tcBorders>
              <w:top w:val="single" w:sz="8" w:space="0" w:color="auto"/>
              <w:left w:val="nil"/>
              <w:bottom w:val="nil"/>
              <w:right w:val="single" w:sz="8" w:space="0" w:color="auto"/>
            </w:tcBorders>
            <w:vAlign w:val="center"/>
          </w:tcPr>
          <w:p w:rsidR="009441ED" w:rsidRPr="00230415" w:rsidRDefault="009441ED" w:rsidP="00136223">
            <w:pPr>
              <w:spacing w:line="115" w:lineRule="atLeast"/>
              <w:jc w:val="center"/>
              <w:rPr>
                <w:b/>
                <w:bCs/>
                <w:color w:val="000000"/>
              </w:rPr>
            </w:pPr>
            <w:proofErr w:type="spellStart"/>
            <w:r w:rsidRPr="00230415">
              <w:rPr>
                <w:b/>
                <w:bCs/>
                <w:color w:val="000000"/>
              </w:rPr>
              <w:t>Место</w:t>
            </w:r>
            <w:proofErr w:type="spellEnd"/>
          </w:p>
          <w:p w:rsidR="009441ED" w:rsidRPr="00230415" w:rsidRDefault="009441ED" w:rsidP="00136223">
            <w:pPr>
              <w:spacing w:line="115" w:lineRule="atLeast"/>
              <w:jc w:val="center"/>
              <w:rPr>
                <w:b/>
                <w:bCs/>
                <w:color w:val="000000"/>
              </w:rPr>
            </w:pPr>
            <w:proofErr w:type="spellStart"/>
            <w:r w:rsidRPr="00230415">
              <w:rPr>
                <w:b/>
                <w:bCs/>
                <w:color w:val="000000"/>
              </w:rPr>
              <w:t>поставки</w:t>
            </w:r>
            <w:proofErr w:type="spellEnd"/>
            <w:r w:rsidRPr="00230415">
              <w:rPr>
                <w:b/>
                <w:bCs/>
                <w:color w:val="000000"/>
              </w:rPr>
              <w:t xml:space="preserve"> </w:t>
            </w:r>
            <w:proofErr w:type="spellStart"/>
            <w:r w:rsidRPr="00230415">
              <w:rPr>
                <w:b/>
                <w:bCs/>
                <w:color w:val="000000"/>
              </w:rPr>
              <w:t>товаров</w:t>
            </w:r>
            <w:proofErr w:type="spellEnd"/>
          </w:p>
        </w:tc>
        <w:tc>
          <w:tcPr>
            <w:tcW w:w="359" w:type="pct"/>
            <w:tcBorders>
              <w:top w:val="single" w:sz="8" w:space="0" w:color="auto"/>
              <w:left w:val="nil"/>
              <w:bottom w:val="single" w:sz="8" w:space="0" w:color="auto"/>
              <w:right w:val="single" w:sz="8" w:space="0" w:color="auto"/>
            </w:tcBorders>
            <w:vAlign w:val="center"/>
          </w:tcPr>
          <w:p w:rsidR="009441ED" w:rsidRPr="00136223" w:rsidRDefault="009441ED" w:rsidP="00136223">
            <w:pPr>
              <w:spacing w:line="115" w:lineRule="atLeast"/>
              <w:jc w:val="center"/>
              <w:rPr>
                <w:b/>
                <w:bCs/>
                <w:color w:val="000000"/>
                <w:lang w:val="ru-RU"/>
              </w:rPr>
            </w:pPr>
            <w:r w:rsidRPr="00136223">
              <w:rPr>
                <w:b/>
                <w:bCs/>
                <w:color w:val="000000"/>
                <w:lang w:val="ru-RU"/>
              </w:rPr>
              <w:t>Условия поставки</w:t>
            </w:r>
            <w:r w:rsidR="00136223">
              <w:rPr>
                <w:b/>
                <w:bCs/>
                <w:color w:val="000000"/>
                <w:lang w:val="ru-RU"/>
              </w:rPr>
              <w:t xml:space="preserve"> в соответствии с </w:t>
            </w:r>
            <w:proofErr w:type="spellStart"/>
            <w:r w:rsidR="00136223">
              <w:rPr>
                <w:b/>
                <w:bCs/>
                <w:color w:val="000000"/>
                <w:lang w:val="ru-RU"/>
              </w:rPr>
              <w:t>Инкотермс</w:t>
            </w:r>
            <w:proofErr w:type="spellEnd"/>
            <w:r w:rsidR="00136223">
              <w:rPr>
                <w:b/>
                <w:bCs/>
                <w:color w:val="000000"/>
                <w:lang w:val="ru-RU"/>
              </w:rPr>
              <w:t xml:space="preserve"> 2010</w:t>
            </w:r>
          </w:p>
        </w:tc>
        <w:tc>
          <w:tcPr>
            <w:tcW w:w="461" w:type="pct"/>
            <w:tcBorders>
              <w:top w:val="single" w:sz="8" w:space="0" w:color="auto"/>
              <w:left w:val="single" w:sz="8" w:space="0" w:color="auto"/>
              <w:bottom w:val="nil"/>
              <w:right w:val="single" w:sz="8" w:space="0" w:color="auto"/>
            </w:tcBorders>
            <w:tcMar>
              <w:top w:w="0" w:type="dxa"/>
              <w:left w:w="40" w:type="dxa"/>
              <w:bottom w:w="0" w:type="dxa"/>
              <w:right w:w="40" w:type="dxa"/>
            </w:tcMar>
            <w:vAlign w:val="center"/>
          </w:tcPr>
          <w:p w:rsidR="009441ED" w:rsidRPr="00230415" w:rsidRDefault="009441ED" w:rsidP="00136223">
            <w:pPr>
              <w:spacing w:line="115" w:lineRule="atLeast"/>
              <w:jc w:val="center"/>
              <w:rPr>
                <w:b/>
                <w:bCs/>
                <w:color w:val="000000"/>
              </w:rPr>
            </w:pPr>
            <w:proofErr w:type="spellStart"/>
            <w:r w:rsidRPr="00230415">
              <w:rPr>
                <w:b/>
                <w:bCs/>
                <w:color w:val="000000"/>
              </w:rPr>
              <w:t>Размер</w:t>
            </w:r>
            <w:proofErr w:type="spellEnd"/>
            <w:r w:rsidRPr="00230415">
              <w:rPr>
                <w:b/>
                <w:bCs/>
                <w:color w:val="000000"/>
              </w:rPr>
              <w:t xml:space="preserve"> </w:t>
            </w:r>
            <w:proofErr w:type="spellStart"/>
            <w:r w:rsidRPr="00230415">
              <w:rPr>
                <w:b/>
                <w:bCs/>
                <w:color w:val="000000"/>
              </w:rPr>
              <w:t>авансового</w:t>
            </w:r>
            <w:proofErr w:type="spellEnd"/>
            <w:r w:rsidRPr="00230415">
              <w:rPr>
                <w:b/>
                <w:bCs/>
                <w:color w:val="000000"/>
              </w:rPr>
              <w:t xml:space="preserve"> </w:t>
            </w:r>
            <w:proofErr w:type="spellStart"/>
            <w:r w:rsidRPr="00230415">
              <w:rPr>
                <w:b/>
                <w:bCs/>
                <w:color w:val="000000"/>
              </w:rPr>
              <w:t>платежа</w:t>
            </w:r>
            <w:proofErr w:type="spellEnd"/>
            <w:r w:rsidRPr="00230415">
              <w:rPr>
                <w:b/>
                <w:bCs/>
                <w:color w:val="000000"/>
              </w:rPr>
              <w:t>, %</w:t>
            </w:r>
          </w:p>
        </w:tc>
        <w:tc>
          <w:tcPr>
            <w:tcW w:w="612" w:type="pct"/>
            <w:tcBorders>
              <w:top w:val="single" w:sz="8" w:space="0" w:color="auto"/>
              <w:left w:val="nil"/>
              <w:bottom w:val="single" w:sz="8" w:space="0" w:color="auto"/>
              <w:right w:val="single" w:sz="4" w:space="0" w:color="auto"/>
            </w:tcBorders>
            <w:vAlign w:val="center"/>
          </w:tcPr>
          <w:p w:rsidR="009441ED" w:rsidRPr="00136223" w:rsidRDefault="009441ED" w:rsidP="00136223">
            <w:pPr>
              <w:autoSpaceDE w:val="0"/>
              <w:autoSpaceDN w:val="0"/>
              <w:jc w:val="center"/>
              <w:rPr>
                <w:b/>
                <w:bCs/>
                <w:lang w:val="ru-RU"/>
              </w:rPr>
            </w:pPr>
            <w:r w:rsidRPr="00136223">
              <w:rPr>
                <w:b/>
                <w:bCs/>
                <w:lang w:val="ru-RU"/>
              </w:rPr>
              <w:t>Цена за единицу,</w:t>
            </w:r>
          </w:p>
          <w:p w:rsidR="009441ED" w:rsidRPr="009441ED" w:rsidRDefault="009441ED" w:rsidP="00136223">
            <w:pPr>
              <w:spacing w:line="115" w:lineRule="atLeast"/>
              <w:jc w:val="center"/>
              <w:rPr>
                <w:b/>
                <w:bCs/>
                <w:color w:val="000000"/>
                <w:lang w:val="ru-RU"/>
              </w:rPr>
            </w:pPr>
            <w:r w:rsidRPr="009441ED">
              <w:rPr>
                <w:b/>
                <w:bCs/>
                <w:lang w:val="ru-RU"/>
              </w:rPr>
              <w:t>в тенге, с учетом НДС</w:t>
            </w:r>
            <w:r w:rsidR="00136223">
              <w:rPr>
                <w:b/>
                <w:bCs/>
                <w:color w:val="000000"/>
                <w:lang w:val="ru-RU"/>
              </w:rPr>
              <w:t>/без НДС</w:t>
            </w:r>
          </w:p>
        </w:tc>
        <w:tc>
          <w:tcPr>
            <w:tcW w:w="761" w:type="pct"/>
            <w:tcBorders>
              <w:top w:val="single" w:sz="8" w:space="0" w:color="auto"/>
              <w:left w:val="single" w:sz="4" w:space="0" w:color="auto"/>
              <w:bottom w:val="single" w:sz="8" w:space="0" w:color="auto"/>
              <w:right w:val="single" w:sz="8" w:space="0" w:color="auto"/>
            </w:tcBorders>
            <w:vAlign w:val="center"/>
          </w:tcPr>
          <w:p w:rsidR="009441ED" w:rsidRPr="009441ED" w:rsidRDefault="009441ED" w:rsidP="00136223">
            <w:pPr>
              <w:jc w:val="center"/>
              <w:rPr>
                <w:b/>
                <w:bCs/>
                <w:color w:val="000000"/>
                <w:lang w:val="ru-RU"/>
              </w:rPr>
            </w:pPr>
            <w:r w:rsidRPr="009441ED">
              <w:rPr>
                <w:b/>
                <w:bCs/>
                <w:color w:val="000000"/>
                <w:lang w:val="ru-RU"/>
              </w:rPr>
              <w:t xml:space="preserve">Общая стоимость в тенге, </w:t>
            </w:r>
            <w:r w:rsidRPr="009441ED">
              <w:rPr>
                <w:b/>
                <w:bCs/>
                <w:lang w:val="ru-RU"/>
              </w:rPr>
              <w:t>с учетом</w:t>
            </w:r>
            <w:r w:rsidRPr="009441ED">
              <w:rPr>
                <w:b/>
                <w:bCs/>
                <w:color w:val="000000"/>
                <w:lang w:val="ru-RU"/>
              </w:rPr>
              <w:t xml:space="preserve"> НДС</w:t>
            </w:r>
            <w:r w:rsidR="00136223">
              <w:rPr>
                <w:b/>
                <w:bCs/>
                <w:color w:val="000000"/>
                <w:lang w:val="ru-RU"/>
              </w:rPr>
              <w:t>/без НДС</w:t>
            </w:r>
          </w:p>
          <w:p w:rsidR="009441ED" w:rsidRPr="009441ED" w:rsidRDefault="009441ED" w:rsidP="00136223">
            <w:pPr>
              <w:spacing w:line="115" w:lineRule="atLeast"/>
              <w:jc w:val="center"/>
              <w:rPr>
                <w:b/>
                <w:bCs/>
                <w:color w:val="000000"/>
                <w:lang w:val="ru-RU"/>
              </w:rPr>
            </w:pPr>
          </w:p>
        </w:tc>
      </w:tr>
      <w:tr w:rsidR="009441ED" w:rsidRPr="003041BF" w:rsidTr="004F30DD">
        <w:trPr>
          <w:cantSplit/>
          <w:trHeight w:val="592"/>
        </w:trPr>
        <w:tc>
          <w:tcPr>
            <w:tcW w:w="181" w:type="pct"/>
            <w:tcBorders>
              <w:top w:val="single" w:sz="8" w:space="0" w:color="auto"/>
              <w:left w:val="single" w:sz="8" w:space="0" w:color="auto"/>
              <w:bottom w:val="single" w:sz="8" w:space="0" w:color="auto"/>
              <w:right w:val="single" w:sz="8" w:space="0" w:color="auto"/>
            </w:tcBorders>
            <w:shd w:val="clear" w:color="auto" w:fill="auto"/>
            <w:vAlign w:val="center"/>
          </w:tcPr>
          <w:p w:rsidR="009441ED" w:rsidRPr="009441ED" w:rsidRDefault="009441ED" w:rsidP="004F30DD">
            <w:pPr>
              <w:spacing w:line="65" w:lineRule="atLeast"/>
              <w:ind w:right="-143"/>
              <w:jc w:val="center"/>
              <w:rPr>
                <w:color w:val="000000"/>
                <w:lang w:val="ru-RU"/>
              </w:rPr>
            </w:pPr>
          </w:p>
        </w:tc>
        <w:tc>
          <w:tcPr>
            <w:tcW w:w="873" w:type="pct"/>
            <w:tcBorders>
              <w:top w:val="single" w:sz="8" w:space="0" w:color="auto"/>
              <w:left w:val="nil"/>
              <w:bottom w:val="single" w:sz="8" w:space="0" w:color="auto"/>
              <w:right w:val="single" w:sz="8" w:space="0" w:color="auto"/>
            </w:tcBorders>
            <w:shd w:val="clear" w:color="auto" w:fill="auto"/>
            <w:vAlign w:val="center"/>
          </w:tcPr>
          <w:p w:rsidR="009441ED" w:rsidRPr="009441ED" w:rsidRDefault="009441ED" w:rsidP="004F30DD">
            <w:pPr>
              <w:jc w:val="center"/>
              <w:rPr>
                <w:color w:val="000000"/>
                <w:lang w:val="ru-RU"/>
              </w:rPr>
            </w:pPr>
          </w:p>
        </w:tc>
        <w:tc>
          <w:tcPr>
            <w:tcW w:w="351" w:type="pct"/>
            <w:tcBorders>
              <w:top w:val="single" w:sz="8" w:space="0" w:color="auto"/>
              <w:left w:val="nil"/>
              <w:bottom w:val="single" w:sz="8" w:space="0" w:color="auto"/>
              <w:right w:val="single" w:sz="8" w:space="0" w:color="auto"/>
            </w:tcBorders>
            <w:shd w:val="clear" w:color="auto" w:fill="auto"/>
            <w:vAlign w:val="center"/>
          </w:tcPr>
          <w:p w:rsidR="009441ED" w:rsidRPr="00136223" w:rsidRDefault="00136223" w:rsidP="00136223">
            <w:pPr>
              <w:jc w:val="center"/>
              <w:rPr>
                <w:lang w:val="ru-RU"/>
              </w:rPr>
            </w:pPr>
            <w:r>
              <w:rPr>
                <w:lang w:val="ru-RU"/>
              </w:rPr>
              <w:t>Штука</w:t>
            </w:r>
          </w:p>
        </w:tc>
        <w:tc>
          <w:tcPr>
            <w:tcW w:w="299" w:type="pct"/>
            <w:tcBorders>
              <w:top w:val="single" w:sz="8" w:space="0" w:color="auto"/>
              <w:left w:val="nil"/>
              <w:bottom w:val="single" w:sz="8" w:space="0" w:color="auto"/>
              <w:right w:val="single" w:sz="8" w:space="0" w:color="auto"/>
            </w:tcBorders>
            <w:shd w:val="clear" w:color="auto" w:fill="auto"/>
            <w:vAlign w:val="center"/>
          </w:tcPr>
          <w:p w:rsidR="009441ED" w:rsidRPr="009441ED" w:rsidRDefault="009441ED" w:rsidP="004F30DD">
            <w:pPr>
              <w:jc w:val="center"/>
              <w:rPr>
                <w:color w:val="000000"/>
                <w:lang w:val="ru-RU"/>
              </w:rPr>
            </w:pPr>
          </w:p>
        </w:tc>
        <w:tc>
          <w:tcPr>
            <w:tcW w:w="642" w:type="pct"/>
            <w:tcBorders>
              <w:top w:val="single" w:sz="8" w:space="0" w:color="auto"/>
              <w:left w:val="nil"/>
              <w:bottom w:val="single" w:sz="8" w:space="0" w:color="auto"/>
              <w:right w:val="single" w:sz="8" w:space="0" w:color="auto"/>
            </w:tcBorders>
            <w:shd w:val="clear" w:color="auto" w:fill="auto"/>
            <w:vAlign w:val="center"/>
          </w:tcPr>
          <w:p w:rsidR="009441ED" w:rsidRPr="009441ED" w:rsidRDefault="009441ED" w:rsidP="004F30DD">
            <w:pPr>
              <w:jc w:val="center"/>
              <w:rPr>
                <w:lang w:val="ru-RU"/>
              </w:rPr>
            </w:pPr>
          </w:p>
        </w:tc>
        <w:tc>
          <w:tcPr>
            <w:tcW w:w="461" w:type="pct"/>
            <w:tcBorders>
              <w:top w:val="single" w:sz="8" w:space="0" w:color="auto"/>
              <w:left w:val="nil"/>
              <w:bottom w:val="single" w:sz="8" w:space="0" w:color="auto"/>
              <w:right w:val="single" w:sz="8" w:space="0" w:color="auto"/>
            </w:tcBorders>
            <w:shd w:val="clear" w:color="auto" w:fill="auto"/>
            <w:vAlign w:val="center"/>
          </w:tcPr>
          <w:p w:rsidR="009441ED" w:rsidRPr="009441ED" w:rsidRDefault="00136223" w:rsidP="004F30DD">
            <w:pPr>
              <w:jc w:val="center"/>
              <w:rPr>
                <w:color w:val="000000"/>
                <w:lang w:val="ru-RU"/>
              </w:rPr>
            </w:pPr>
            <w:r w:rsidRPr="00136223">
              <w:rPr>
                <w:color w:val="000000"/>
                <w:lang w:val="ru-RU"/>
              </w:rPr>
              <w:t xml:space="preserve">г. Астана ул. </w:t>
            </w:r>
            <w:proofErr w:type="spellStart"/>
            <w:r w:rsidRPr="00136223">
              <w:rPr>
                <w:color w:val="000000"/>
                <w:lang w:val="ru-RU"/>
              </w:rPr>
              <w:t>Кунаева</w:t>
            </w:r>
            <w:proofErr w:type="spellEnd"/>
            <w:r w:rsidRPr="00136223">
              <w:rPr>
                <w:color w:val="000000"/>
                <w:lang w:val="ru-RU"/>
              </w:rPr>
              <w:t>, 8, блок Б</w:t>
            </w:r>
          </w:p>
        </w:tc>
        <w:tc>
          <w:tcPr>
            <w:tcW w:w="359" w:type="pct"/>
            <w:tcBorders>
              <w:top w:val="single" w:sz="8" w:space="0" w:color="auto"/>
              <w:left w:val="nil"/>
              <w:bottom w:val="single" w:sz="8" w:space="0" w:color="auto"/>
              <w:right w:val="single" w:sz="8" w:space="0" w:color="auto"/>
            </w:tcBorders>
            <w:vAlign w:val="center"/>
          </w:tcPr>
          <w:p w:rsidR="009441ED" w:rsidRPr="00136223" w:rsidRDefault="00136223" w:rsidP="004F30DD">
            <w:pPr>
              <w:jc w:val="center"/>
              <w:rPr>
                <w:color w:val="000000"/>
              </w:rPr>
            </w:pPr>
            <w:r>
              <w:rPr>
                <w:color w:val="000000"/>
              </w:rPr>
              <w:t>DDP</w:t>
            </w:r>
          </w:p>
        </w:tc>
        <w:tc>
          <w:tcPr>
            <w:tcW w:w="4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9441ED" w:rsidRPr="009441ED" w:rsidRDefault="00136223" w:rsidP="004F30DD">
            <w:pPr>
              <w:jc w:val="center"/>
              <w:rPr>
                <w:color w:val="000000"/>
                <w:lang w:val="ru-RU"/>
              </w:rPr>
            </w:pPr>
            <w:r>
              <w:rPr>
                <w:color w:val="000000"/>
                <w:lang w:val="ru-RU"/>
              </w:rPr>
              <w:t>0%</w:t>
            </w:r>
          </w:p>
        </w:tc>
        <w:tc>
          <w:tcPr>
            <w:tcW w:w="612" w:type="pct"/>
            <w:tcBorders>
              <w:top w:val="single" w:sz="8" w:space="0" w:color="auto"/>
              <w:left w:val="nil"/>
              <w:bottom w:val="single" w:sz="8" w:space="0" w:color="auto"/>
              <w:right w:val="single" w:sz="4" w:space="0" w:color="auto"/>
            </w:tcBorders>
            <w:vAlign w:val="center"/>
          </w:tcPr>
          <w:p w:rsidR="009441ED" w:rsidRPr="009441ED" w:rsidRDefault="009441ED" w:rsidP="004F30DD">
            <w:pPr>
              <w:jc w:val="center"/>
              <w:rPr>
                <w:color w:val="000000"/>
                <w:lang w:val="ru-RU"/>
              </w:rPr>
            </w:pPr>
          </w:p>
        </w:tc>
        <w:tc>
          <w:tcPr>
            <w:tcW w:w="761" w:type="pct"/>
            <w:tcBorders>
              <w:top w:val="single" w:sz="8" w:space="0" w:color="auto"/>
              <w:left w:val="single" w:sz="4" w:space="0" w:color="auto"/>
              <w:bottom w:val="single" w:sz="8" w:space="0" w:color="auto"/>
              <w:right w:val="single" w:sz="8" w:space="0" w:color="auto"/>
            </w:tcBorders>
            <w:vAlign w:val="center"/>
          </w:tcPr>
          <w:p w:rsidR="009441ED" w:rsidRPr="009441ED" w:rsidRDefault="009441ED" w:rsidP="004F30DD">
            <w:pPr>
              <w:jc w:val="center"/>
              <w:rPr>
                <w:color w:val="000000"/>
                <w:lang w:val="ru-RU"/>
              </w:rPr>
            </w:pPr>
          </w:p>
        </w:tc>
      </w:tr>
    </w:tbl>
    <w:p w:rsidR="009441ED" w:rsidRDefault="009441ED" w:rsidP="009441ED">
      <w:pPr>
        <w:pStyle w:val="ac"/>
        <w:ind w:left="360" w:firstLine="348"/>
      </w:pPr>
    </w:p>
    <w:p w:rsidR="009441ED" w:rsidRPr="00807E86" w:rsidRDefault="009441ED" w:rsidP="009441ED">
      <w:pPr>
        <w:pStyle w:val="ac"/>
        <w:ind w:left="360" w:firstLine="348"/>
      </w:pPr>
      <w:r>
        <w:t xml:space="preserve">*Техническая спецификация Товара указана в Приложении № 2 к настоящему Договору. </w:t>
      </w:r>
    </w:p>
    <w:p w:rsidR="009441ED" w:rsidRPr="009441ED" w:rsidRDefault="009441ED" w:rsidP="009441ED">
      <w:pPr>
        <w:rPr>
          <w:sz w:val="24"/>
          <w:szCs w:val="24"/>
          <w:lang w:val="ru-RU"/>
        </w:rPr>
      </w:pPr>
    </w:p>
    <w:p w:rsidR="009441ED" w:rsidRPr="009441ED" w:rsidRDefault="009441ED" w:rsidP="009441ED">
      <w:pPr>
        <w:rPr>
          <w:sz w:val="24"/>
          <w:szCs w:val="24"/>
          <w:lang w:val="ru-RU"/>
        </w:rPr>
      </w:pPr>
    </w:p>
    <w:p w:rsidR="009441ED" w:rsidRPr="009441ED" w:rsidRDefault="009441ED" w:rsidP="009441ED">
      <w:pPr>
        <w:rPr>
          <w:sz w:val="24"/>
          <w:szCs w:val="24"/>
          <w:lang w:val="ru-RU"/>
        </w:rPr>
      </w:pPr>
    </w:p>
    <w:p w:rsidR="009441ED" w:rsidRPr="00EF3ECB" w:rsidRDefault="009441ED" w:rsidP="009441ED">
      <w:pPr>
        <w:widowControl w:val="0"/>
        <w:suppressAutoHyphens/>
        <w:ind w:right="2379"/>
        <w:rPr>
          <w:rFonts w:eastAsia="DejaVu Sans"/>
          <w:b/>
          <w:kern w:val="1"/>
          <w:sz w:val="24"/>
          <w:szCs w:val="24"/>
          <w:lang w:val="ru-RU" w:eastAsia="ar-SA"/>
        </w:rPr>
      </w:pPr>
      <w:r w:rsidRPr="009441ED">
        <w:rPr>
          <w:rFonts w:eastAsia="DejaVu Sans"/>
          <w:b/>
          <w:kern w:val="1"/>
          <w:sz w:val="24"/>
          <w:szCs w:val="24"/>
          <w:lang w:val="ru-RU" w:eastAsia="ar-SA"/>
        </w:rPr>
        <w:t xml:space="preserve">                                        </w:t>
      </w:r>
      <w:r w:rsidRPr="00EF3ECB">
        <w:rPr>
          <w:rFonts w:eastAsia="DejaVu Sans"/>
          <w:b/>
          <w:kern w:val="1"/>
          <w:sz w:val="24"/>
          <w:szCs w:val="24"/>
          <w:lang w:val="ru-RU" w:eastAsia="ar-SA"/>
        </w:rPr>
        <w:t>«Заказчика»                                                                                        «Поставщика»</w:t>
      </w:r>
    </w:p>
    <w:p w:rsidR="009441ED" w:rsidRPr="00EF3ECB" w:rsidRDefault="009441ED" w:rsidP="009441ED">
      <w:pPr>
        <w:widowControl w:val="0"/>
        <w:suppressAutoHyphens/>
        <w:ind w:firstLine="1701"/>
        <w:rPr>
          <w:rFonts w:eastAsia="DejaVu Sans"/>
          <w:kern w:val="1"/>
          <w:sz w:val="24"/>
          <w:szCs w:val="24"/>
          <w:lang w:val="ru-RU" w:eastAsia="ar-SA"/>
        </w:rPr>
      </w:pPr>
    </w:p>
    <w:p w:rsidR="009441ED" w:rsidRPr="00EF3ECB" w:rsidRDefault="009441ED" w:rsidP="009441ED">
      <w:pPr>
        <w:widowControl w:val="0"/>
        <w:suppressAutoHyphens/>
        <w:rPr>
          <w:rFonts w:eastAsia="DejaVu Sans"/>
          <w:b/>
          <w:bCs/>
          <w:color w:val="000000"/>
          <w:kern w:val="1"/>
          <w:sz w:val="24"/>
          <w:szCs w:val="24"/>
          <w:lang w:val="ru-RU" w:eastAsia="ar-SA"/>
        </w:rPr>
        <w:sectPr w:rsidR="009441ED" w:rsidRPr="00EF3ECB" w:rsidSect="004F30DD">
          <w:pgSz w:w="16838" w:h="11906" w:orient="landscape" w:code="9"/>
          <w:pgMar w:top="1135" w:right="1134" w:bottom="851" w:left="1134" w:header="709" w:footer="709" w:gutter="0"/>
          <w:cols w:space="708"/>
          <w:docGrid w:linePitch="360"/>
        </w:sectPr>
      </w:pPr>
      <w:r w:rsidRPr="00EF3ECB">
        <w:rPr>
          <w:rFonts w:eastAsia="DejaVu Sans"/>
          <w:b/>
          <w:kern w:val="1"/>
          <w:sz w:val="24"/>
          <w:szCs w:val="24"/>
          <w:lang w:val="ru-RU" w:eastAsia="ar-SA"/>
        </w:rPr>
        <w:t xml:space="preserve">                             _____________ /____________/                                                     ____________</w:t>
      </w:r>
      <w:r w:rsidRPr="00EF3ECB">
        <w:rPr>
          <w:rFonts w:eastAsia="DejaVu Sans"/>
          <w:b/>
          <w:bCs/>
          <w:color w:val="000000"/>
          <w:kern w:val="1"/>
          <w:sz w:val="24"/>
          <w:szCs w:val="24"/>
          <w:lang w:val="ru-RU" w:eastAsia="ar-SA"/>
        </w:rPr>
        <w:t xml:space="preserve"> /_____________/</w:t>
      </w:r>
    </w:p>
    <w:p w:rsidR="009441ED" w:rsidRPr="009441ED" w:rsidRDefault="009441ED" w:rsidP="00244897">
      <w:pPr>
        <w:jc w:val="right"/>
        <w:rPr>
          <w:b/>
          <w:sz w:val="24"/>
          <w:szCs w:val="24"/>
          <w:lang w:val="ru-RU"/>
        </w:rPr>
      </w:pPr>
      <w:r w:rsidRPr="009441ED">
        <w:rPr>
          <w:b/>
          <w:sz w:val="24"/>
          <w:szCs w:val="24"/>
          <w:lang w:val="ru-RU"/>
        </w:rPr>
        <w:lastRenderedPageBreak/>
        <w:t xml:space="preserve">Приложение № 2 </w:t>
      </w:r>
    </w:p>
    <w:p w:rsidR="009441ED" w:rsidRPr="009441ED" w:rsidRDefault="009441ED" w:rsidP="00244897">
      <w:pPr>
        <w:jc w:val="right"/>
        <w:rPr>
          <w:b/>
          <w:sz w:val="24"/>
          <w:szCs w:val="24"/>
          <w:lang w:val="ru-RU"/>
        </w:rPr>
      </w:pPr>
      <w:r w:rsidRPr="009441ED">
        <w:rPr>
          <w:b/>
          <w:sz w:val="24"/>
          <w:szCs w:val="24"/>
          <w:lang w:val="ru-RU"/>
        </w:rPr>
        <w:t>к договору о закупках товара</w:t>
      </w:r>
    </w:p>
    <w:p w:rsidR="009441ED" w:rsidRPr="009441ED" w:rsidRDefault="009441ED" w:rsidP="00244897">
      <w:pPr>
        <w:jc w:val="right"/>
        <w:rPr>
          <w:b/>
          <w:sz w:val="24"/>
          <w:szCs w:val="24"/>
          <w:lang w:val="ru-RU"/>
        </w:rPr>
      </w:pPr>
      <w:r w:rsidRPr="009441ED">
        <w:rPr>
          <w:b/>
          <w:sz w:val="24"/>
          <w:szCs w:val="24"/>
          <w:lang w:val="ru-RU"/>
        </w:rPr>
        <w:t>№______ от «___»____________2018 года</w:t>
      </w:r>
    </w:p>
    <w:p w:rsidR="009441ED" w:rsidRPr="009441ED" w:rsidRDefault="009441ED" w:rsidP="009441ED">
      <w:pPr>
        <w:ind w:left="10065" w:hanging="142"/>
        <w:rPr>
          <w:b/>
          <w:sz w:val="24"/>
          <w:szCs w:val="24"/>
          <w:lang w:val="ru-RU"/>
        </w:rPr>
      </w:pPr>
    </w:p>
    <w:p w:rsidR="009441ED" w:rsidRPr="009441ED" w:rsidRDefault="009441ED" w:rsidP="009441ED">
      <w:pPr>
        <w:widowControl w:val="0"/>
        <w:suppressAutoHyphens/>
        <w:jc w:val="center"/>
        <w:rPr>
          <w:rFonts w:eastAsia="DejaVu Sans"/>
          <w:b/>
          <w:kern w:val="1"/>
          <w:sz w:val="22"/>
          <w:lang w:val="ru-RU" w:eastAsia="ar-SA"/>
        </w:rPr>
      </w:pPr>
    </w:p>
    <w:p w:rsidR="009441ED" w:rsidRPr="009441ED" w:rsidRDefault="009441ED" w:rsidP="009441ED">
      <w:pPr>
        <w:widowControl w:val="0"/>
        <w:suppressAutoHyphens/>
        <w:jc w:val="center"/>
        <w:rPr>
          <w:rFonts w:eastAsia="DejaVu Sans"/>
          <w:b/>
          <w:kern w:val="1"/>
          <w:sz w:val="22"/>
          <w:lang w:val="ru-RU" w:eastAsia="ar-SA"/>
        </w:rPr>
      </w:pPr>
      <w:r w:rsidRPr="009441ED">
        <w:rPr>
          <w:rFonts w:eastAsia="DejaVu Sans"/>
          <w:b/>
          <w:kern w:val="1"/>
          <w:sz w:val="22"/>
          <w:lang w:val="ru-RU" w:eastAsia="ar-SA"/>
        </w:rPr>
        <w:t xml:space="preserve">Техническая спецификация </w:t>
      </w:r>
    </w:p>
    <w:p w:rsidR="009441ED" w:rsidRPr="009441ED" w:rsidRDefault="009441ED" w:rsidP="009441ED">
      <w:pPr>
        <w:widowControl w:val="0"/>
        <w:suppressAutoHyphens/>
        <w:rPr>
          <w:rFonts w:eastAsia="DejaVu Sans"/>
          <w:kern w:val="1"/>
          <w:sz w:val="24"/>
          <w:szCs w:val="24"/>
          <w:lang w:val="ru-RU" w:eastAsia="ar-SA"/>
        </w:rPr>
      </w:pPr>
    </w:p>
    <w:p w:rsidR="009441ED" w:rsidRPr="009441ED" w:rsidRDefault="009441ED" w:rsidP="009441ED">
      <w:pPr>
        <w:ind w:left="10065" w:hanging="142"/>
        <w:rPr>
          <w:b/>
          <w:sz w:val="24"/>
          <w:szCs w:val="24"/>
          <w:lang w:val="ru-RU"/>
        </w:rPr>
      </w:pPr>
    </w:p>
    <w:p w:rsidR="00FF56F2" w:rsidRDefault="00FF56F2" w:rsidP="00897D08">
      <w:pPr>
        <w:ind w:right="-1" w:firstLine="709"/>
        <w:jc w:val="both"/>
        <w:rPr>
          <w:b/>
          <w:sz w:val="24"/>
          <w:szCs w:val="24"/>
          <w:lang w:val="ru-RU"/>
        </w:rPr>
      </w:pPr>
    </w:p>
    <w:p w:rsidR="00244897" w:rsidRDefault="00244897" w:rsidP="00897D08">
      <w:pPr>
        <w:ind w:right="-1" w:firstLine="709"/>
        <w:jc w:val="both"/>
        <w:rPr>
          <w:b/>
          <w:sz w:val="24"/>
          <w:szCs w:val="24"/>
          <w:lang w:val="ru-RU"/>
        </w:rPr>
      </w:pPr>
    </w:p>
    <w:p w:rsidR="00244897" w:rsidRDefault="00244897" w:rsidP="00897D08">
      <w:pPr>
        <w:ind w:right="-1" w:firstLine="709"/>
        <w:jc w:val="both"/>
        <w:rPr>
          <w:b/>
          <w:sz w:val="24"/>
          <w:szCs w:val="24"/>
          <w:lang w:val="ru-RU"/>
        </w:rPr>
      </w:pPr>
      <w:r>
        <w:rPr>
          <w:b/>
          <w:sz w:val="24"/>
          <w:szCs w:val="24"/>
          <w:lang w:val="ru-RU"/>
        </w:rPr>
        <w:t>Заказчик</w:t>
      </w:r>
      <w:r>
        <w:rPr>
          <w:b/>
          <w:sz w:val="24"/>
          <w:szCs w:val="24"/>
          <w:lang w:val="ru-RU"/>
        </w:rPr>
        <w:tab/>
      </w:r>
      <w:r>
        <w:rPr>
          <w:b/>
          <w:sz w:val="24"/>
          <w:szCs w:val="24"/>
          <w:lang w:val="ru-RU"/>
        </w:rPr>
        <w:tab/>
      </w:r>
      <w:r>
        <w:rPr>
          <w:b/>
          <w:sz w:val="24"/>
          <w:szCs w:val="24"/>
          <w:lang w:val="ru-RU"/>
        </w:rPr>
        <w:tab/>
      </w:r>
      <w:r>
        <w:rPr>
          <w:b/>
          <w:sz w:val="24"/>
          <w:szCs w:val="24"/>
          <w:lang w:val="ru-RU"/>
        </w:rPr>
        <w:tab/>
      </w:r>
      <w:r>
        <w:rPr>
          <w:b/>
          <w:sz w:val="24"/>
          <w:szCs w:val="24"/>
          <w:lang w:val="ru-RU"/>
        </w:rPr>
        <w:tab/>
      </w:r>
      <w:r>
        <w:rPr>
          <w:b/>
          <w:sz w:val="24"/>
          <w:szCs w:val="24"/>
          <w:lang w:val="ru-RU"/>
        </w:rPr>
        <w:tab/>
      </w:r>
      <w:r>
        <w:rPr>
          <w:b/>
          <w:sz w:val="24"/>
          <w:szCs w:val="24"/>
          <w:lang w:val="ru-RU"/>
        </w:rPr>
        <w:tab/>
        <w:t>Поставщик</w:t>
      </w:r>
    </w:p>
    <w:p w:rsidR="00244897" w:rsidRDefault="00244897" w:rsidP="00897D08">
      <w:pPr>
        <w:ind w:right="-1" w:firstLine="709"/>
        <w:jc w:val="both"/>
        <w:rPr>
          <w:b/>
          <w:sz w:val="24"/>
          <w:szCs w:val="24"/>
          <w:lang w:val="ru-RU"/>
        </w:rPr>
      </w:pPr>
    </w:p>
    <w:p w:rsidR="00244897" w:rsidRPr="00244897" w:rsidRDefault="00244897" w:rsidP="00244897">
      <w:pPr>
        <w:ind w:right="-1" w:firstLine="709"/>
        <w:jc w:val="both"/>
        <w:rPr>
          <w:b/>
          <w:sz w:val="24"/>
          <w:szCs w:val="24"/>
          <w:lang w:val="ru-RU"/>
        </w:rPr>
      </w:pPr>
      <w:r>
        <w:rPr>
          <w:b/>
          <w:sz w:val="24"/>
          <w:szCs w:val="24"/>
          <w:lang w:val="ru-RU"/>
        </w:rPr>
        <w:t>__________/______________</w:t>
      </w:r>
      <w:r>
        <w:rPr>
          <w:b/>
          <w:sz w:val="24"/>
          <w:szCs w:val="24"/>
          <w:lang w:val="ru-RU"/>
        </w:rPr>
        <w:tab/>
      </w:r>
      <w:r>
        <w:rPr>
          <w:b/>
          <w:sz w:val="24"/>
          <w:szCs w:val="24"/>
          <w:lang w:val="ru-RU"/>
        </w:rPr>
        <w:tab/>
      </w:r>
      <w:r>
        <w:rPr>
          <w:b/>
          <w:sz w:val="24"/>
          <w:szCs w:val="24"/>
          <w:lang w:val="ru-RU"/>
        </w:rPr>
        <w:tab/>
      </w:r>
      <w:r>
        <w:rPr>
          <w:b/>
          <w:sz w:val="24"/>
          <w:szCs w:val="24"/>
          <w:lang w:val="ru-RU"/>
        </w:rPr>
        <w:tab/>
        <w:t>__________/______________</w:t>
      </w:r>
    </w:p>
    <w:p w:rsidR="00244897" w:rsidRPr="00244897" w:rsidRDefault="00244897" w:rsidP="00897D08">
      <w:pPr>
        <w:ind w:right="-1" w:firstLine="709"/>
        <w:jc w:val="both"/>
        <w:rPr>
          <w:b/>
          <w:sz w:val="24"/>
          <w:szCs w:val="24"/>
          <w:lang w:val="ru-RU"/>
        </w:rPr>
      </w:pPr>
    </w:p>
    <w:p w:rsidR="00FF56F2" w:rsidRDefault="00FF56F2" w:rsidP="00897D08">
      <w:pPr>
        <w:ind w:right="-1" w:firstLine="709"/>
        <w:jc w:val="both"/>
        <w:rPr>
          <w:b/>
          <w:sz w:val="24"/>
          <w:szCs w:val="24"/>
          <w:lang w:val="ru-RU"/>
        </w:rPr>
      </w:pPr>
    </w:p>
    <w:p w:rsidR="00FF56F2" w:rsidRDefault="00FF56F2" w:rsidP="00897D08">
      <w:pPr>
        <w:ind w:right="-1" w:firstLine="709"/>
        <w:jc w:val="both"/>
        <w:rPr>
          <w:b/>
          <w:sz w:val="24"/>
          <w:szCs w:val="24"/>
          <w:lang w:val="ru-RU"/>
        </w:rPr>
      </w:pPr>
    </w:p>
    <w:p w:rsidR="00FF56F2" w:rsidRDefault="00FF56F2" w:rsidP="00897D08">
      <w:pPr>
        <w:ind w:right="-1" w:firstLine="709"/>
        <w:jc w:val="both"/>
        <w:rPr>
          <w:b/>
          <w:sz w:val="24"/>
          <w:szCs w:val="24"/>
          <w:lang w:val="ru-RU"/>
        </w:rPr>
      </w:pPr>
    </w:p>
    <w:p w:rsidR="00FF56F2" w:rsidRDefault="00FF56F2" w:rsidP="00897D08">
      <w:pPr>
        <w:ind w:right="-1" w:firstLine="709"/>
        <w:jc w:val="both"/>
        <w:rPr>
          <w:b/>
          <w:sz w:val="24"/>
          <w:szCs w:val="24"/>
          <w:lang w:val="ru-RU"/>
        </w:rPr>
      </w:pPr>
    </w:p>
    <w:p w:rsidR="00FF56F2" w:rsidRDefault="00FF56F2" w:rsidP="00897D08">
      <w:pPr>
        <w:ind w:right="-1" w:firstLine="709"/>
        <w:jc w:val="both"/>
        <w:rPr>
          <w:b/>
          <w:sz w:val="24"/>
          <w:szCs w:val="24"/>
          <w:lang w:val="ru-RU"/>
        </w:rPr>
      </w:pPr>
    </w:p>
    <w:p w:rsidR="00FF56F2" w:rsidRPr="00FF56F2" w:rsidRDefault="00FF56F2" w:rsidP="00897D08">
      <w:pPr>
        <w:ind w:right="-1" w:firstLine="709"/>
        <w:jc w:val="both"/>
        <w:rPr>
          <w:sz w:val="24"/>
          <w:szCs w:val="24"/>
          <w:lang w:val="ru-RU"/>
        </w:rPr>
      </w:pPr>
    </w:p>
    <w:p w:rsidR="00897D08" w:rsidRPr="001F1658" w:rsidRDefault="00897D08" w:rsidP="00897D08">
      <w:pPr>
        <w:tabs>
          <w:tab w:val="left" w:pos="426"/>
          <w:tab w:val="center" w:pos="5032"/>
          <w:tab w:val="left" w:pos="9923"/>
          <w:tab w:val="left" w:pos="10065"/>
        </w:tabs>
        <w:jc w:val="center"/>
        <w:rPr>
          <w:b/>
          <w:lang w:val="ru-RU"/>
        </w:rPr>
      </w:pPr>
    </w:p>
    <w:sectPr w:rsidR="00897D08" w:rsidRPr="001F1658" w:rsidSect="00C23255">
      <w:footerReference w:type="even" r:id="rId11"/>
      <w:footerReference w:type="default" r:id="rId12"/>
      <w:pgSz w:w="11909" w:h="16834"/>
      <w:pgMar w:top="902" w:right="851" w:bottom="1259" w:left="1276" w:header="425" w:footer="25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68C" w:rsidRDefault="00BD268C">
      <w:r>
        <w:separator/>
      </w:r>
    </w:p>
  </w:endnote>
  <w:endnote w:type="continuationSeparator" w:id="0">
    <w:p w:rsidR="00BD268C" w:rsidRDefault="00BD26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20000A87" w:usb1="D200FDFF" w:usb2="0A04602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0DD" w:rsidRDefault="00BB05FE">
    <w:pPr>
      <w:pStyle w:val="a7"/>
      <w:jc w:val="right"/>
    </w:pPr>
    <w:r>
      <w:fldChar w:fldCharType="begin"/>
    </w:r>
    <w:r w:rsidR="004F30DD">
      <w:instrText>PAGE   \* MERGEFORMAT</w:instrText>
    </w:r>
    <w:r>
      <w:fldChar w:fldCharType="separate"/>
    </w:r>
    <w:r w:rsidR="00395105">
      <w:rPr>
        <w:noProof/>
      </w:rPr>
      <w:t>2</w:t>
    </w:r>
    <w:r>
      <w:fldChar w:fldCharType="end"/>
    </w:r>
  </w:p>
  <w:p w:rsidR="004F30DD" w:rsidRDefault="004F30D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0DD" w:rsidRDefault="00BB05FE" w:rsidP="004F30DD">
    <w:pPr>
      <w:pStyle w:val="a7"/>
      <w:framePr w:wrap="around" w:vAnchor="text" w:hAnchor="margin" w:xAlign="right" w:y="1"/>
      <w:rPr>
        <w:rStyle w:val="a9"/>
      </w:rPr>
    </w:pPr>
    <w:r>
      <w:rPr>
        <w:rStyle w:val="a9"/>
      </w:rPr>
      <w:fldChar w:fldCharType="begin"/>
    </w:r>
    <w:r w:rsidR="004F30DD">
      <w:rPr>
        <w:rStyle w:val="a9"/>
      </w:rPr>
      <w:instrText xml:space="preserve">PAGE  </w:instrText>
    </w:r>
    <w:r>
      <w:rPr>
        <w:rStyle w:val="a9"/>
      </w:rPr>
      <w:fldChar w:fldCharType="end"/>
    </w:r>
  </w:p>
  <w:p w:rsidR="004F30DD" w:rsidRDefault="004F30DD" w:rsidP="004F30DD">
    <w:pPr>
      <w:pStyle w:val="a7"/>
      <w:ind w:right="360"/>
    </w:pPr>
  </w:p>
  <w:p w:rsidR="004F30DD" w:rsidRDefault="004F30D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0DD" w:rsidRDefault="004F30DD" w:rsidP="004F30DD">
    <w:pPr>
      <w:pStyle w:val="a7"/>
      <w:framePr w:wrap="around" w:vAnchor="text" w:hAnchor="margin" w:xAlign="right" w:y="1"/>
      <w:rPr>
        <w:rStyle w:val="a9"/>
      </w:rPr>
    </w:pPr>
  </w:p>
  <w:p w:rsidR="004F30DD" w:rsidRDefault="004F30DD" w:rsidP="004F30DD">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68C" w:rsidRDefault="00BD268C">
      <w:r>
        <w:separator/>
      </w:r>
    </w:p>
  </w:footnote>
  <w:footnote w:type="continuationSeparator" w:id="0">
    <w:p w:rsidR="00BD268C" w:rsidRDefault="00BD26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86"/>
        </w:tabs>
        <w:ind w:left="786" w:hanging="360"/>
      </w:pPr>
      <w:rPr>
        <w:rFonts w:ascii="Symbol" w:hAnsi="Symbol"/>
      </w:rPr>
    </w:lvl>
  </w:abstractNum>
  <w:abstractNum w:abstractNumId="1">
    <w:nsid w:val="00000003"/>
    <w:multiLevelType w:val="multilevel"/>
    <w:tmpl w:val="30DE2B92"/>
    <w:name w:val="WW8Num3"/>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928"/>
        </w:tabs>
        <w:ind w:left="928"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AEFA37A4"/>
    <w:lvl w:ilvl="0">
      <w:start w:val="12"/>
      <w:numFmt w:val="decimal"/>
      <w:lvlText w:val="%1."/>
      <w:lvlJc w:val="left"/>
      <w:pPr>
        <w:tabs>
          <w:tab w:val="num" w:pos="720"/>
        </w:tabs>
        <w:ind w:left="720" w:hanging="360"/>
      </w:pPr>
      <w:rPr>
        <w:rFonts w:hint="default"/>
      </w:rPr>
    </w:lvl>
    <w:lvl w:ilvl="1">
      <w:start w:val="8"/>
      <w:numFmt w:val="decimal"/>
      <w:lvlText w:val="%1.%2."/>
      <w:lvlJc w:val="left"/>
      <w:pPr>
        <w:tabs>
          <w:tab w:val="num" w:pos="1070"/>
        </w:tabs>
        <w:ind w:left="107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
    <w:nsid w:val="02BF16E2"/>
    <w:multiLevelType w:val="multilevel"/>
    <w:tmpl w:val="1018C72C"/>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107F1F"/>
    <w:multiLevelType w:val="multilevel"/>
    <w:tmpl w:val="E26CCAA2"/>
    <w:lvl w:ilvl="0">
      <w:start w:val="1"/>
      <w:numFmt w:val="decimal"/>
      <w:lvlText w:val="%1."/>
      <w:lvlJc w:val="left"/>
      <w:pPr>
        <w:ind w:left="720" w:hanging="360"/>
      </w:pPr>
      <w:rPr>
        <w:rFonts w:hint="default"/>
      </w:rPr>
    </w:lvl>
    <w:lvl w:ilvl="1">
      <w:start w:val="1"/>
      <w:numFmt w:val="decimal"/>
      <w:isLgl/>
      <w:lvlText w:val="%1.%2."/>
      <w:lvlJc w:val="left"/>
      <w:pPr>
        <w:ind w:left="1062" w:hanging="49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0CA12B9B"/>
    <w:multiLevelType w:val="singleLevel"/>
    <w:tmpl w:val="1BFAA3F2"/>
    <w:lvl w:ilvl="0">
      <w:start w:val="3"/>
      <w:numFmt w:val="decimal"/>
      <w:lvlText w:val="7.%1."/>
      <w:legacy w:legacy="1" w:legacySpace="0" w:legacyIndent="547"/>
      <w:lvlJc w:val="left"/>
      <w:rPr>
        <w:rFonts w:ascii="Times New Roman" w:hAnsi="Times New Roman" w:cs="Times New Roman" w:hint="default"/>
      </w:rPr>
    </w:lvl>
  </w:abstractNum>
  <w:abstractNum w:abstractNumId="7">
    <w:nsid w:val="0EB141BE"/>
    <w:multiLevelType w:val="singleLevel"/>
    <w:tmpl w:val="C422F65E"/>
    <w:lvl w:ilvl="0">
      <w:start w:val="3"/>
      <w:numFmt w:val="decimal"/>
      <w:lvlText w:val="6.%1."/>
      <w:legacy w:legacy="1" w:legacySpace="0" w:legacyIndent="533"/>
      <w:lvlJc w:val="left"/>
      <w:rPr>
        <w:rFonts w:ascii="Times New Roman" w:hAnsi="Times New Roman" w:cs="Times New Roman" w:hint="default"/>
      </w:rPr>
    </w:lvl>
  </w:abstractNum>
  <w:abstractNum w:abstractNumId="8">
    <w:nsid w:val="0F210E50"/>
    <w:multiLevelType w:val="multilevel"/>
    <w:tmpl w:val="8DD819C6"/>
    <w:name w:val="WW8Num42"/>
    <w:lvl w:ilvl="0">
      <w:start w:val="8"/>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928"/>
        </w:tabs>
        <w:ind w:left="928"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nsid w:val="0F6A7804"/>
    <w:multiLevelType w:val="multilevel"/>
    <w:tmpl w:val="06D096C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1C13F6"/>
    <w:multiLevelType w:val="singleLevel"/>
    <w:tmpl w:val="DC6A8974"/>
    <w:lvl w:ilvl="0">
      <w:start w:val="1"/>
      <w:numFmt w:val="decimal"/>
      <w:lvlText w:val="6.%1."/>
      <w:legacy w:legacy="1" w:legacySpace="0" w:legacyIndent="489"/>
      <w:lvlJc w:val="left"/>
      <w:rPr>
        <w:rFonts w:ascii="Times New Roman" w:hAnsi="Times New Roman" w:cs="Times New Roman" w:hint="default"/>
      </w:rPr>
    </w:lvl>
  </w:abstractNum>
  <w:abstractNum w:abstractNumId="11">
    <w:nsid w:val="17320C5A"/>
    <w:multiLevelType w:val="hybridMultilevel"/>
    <w:tmpl w:val="868C4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035544"/>
    <w:multiLevelType w:val="singleLevel"/>
    <w:tmpl w:val="D5E41912"/>
    <w:lvl w:ilvl="0">
      <w:start w:val="7"/>
      <w:numFmt w:val="decimal"/>
      <w:lvlText w:val="5.%1."/>
      <w:legacy w:legacy="1" w:legacySpace="0" w:legacyIndent="537"/>
      <w:lvlJc w:val="left"/>
      <w:rPr>
        <w:rFonts w:ascii="Times New Roman" w:hAnsi="Times New Roman" w:cs="Times New Roman" w:hint="default"/>
      </w:rPr>
    </w:lvl>
  </w:abstractNum>
  <w:abstractNum w:abstractNumId="13">
    <w:nsid w:val="1CC2663D"/>
    <w:multiLevelType w:val="singleLevel"/>
    <w:tmpl w:val="EF368F50"/>
    <w:lvl w:ilvl="0">
      <w:start w:val="4"/>
      <w:numFmt w:val="decimal"/>
      <w:lvlText w:val="5.%1."/>
      <w:legacy w:legacy="1" w:legacySpace="0" w:legacyIndent="533"/>
      <w:lvlJc w:val="left"/>
      <w:rPr>
        <w:rFonts w:ascii="Times New Roman" w:hAnsi="Times New Roman" w:cs="Times New Roman" w:hint="default"/>
      </w:rPr>
    </w:lvl>
  </w:abstractNum>
  <w:abstractNum w:abstractNumId="14">
    <w:nsid w:val="1D6430B5"/>
    <w:multiLevelType w:val="multilevel"/>
    <w:tmpl w:val="CAF236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lang w:val="ru-RU"/>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6B16A9"/>
    <w:multiLevelType w:val="multilevel"/>
    <w:tmpl w:val="3AE2795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325C8F"/>
    <w:multiLevelType w:val="multilevel"/>
    <w:tmpl w:val="325E86B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7">
    <w:nsid w:val="234535EA"/>
    <w:multiLevelType w:val="multilevel"/>
    <w:tmpl w:val="40545B96"/>
    <w:lvl w:ilvl="0">
      <w:start w:val="7"/>
      <w:numFmt w:val="decimal"/>
      <w:lvlText w:val="%1."/>
      <w:lvlJc w:val="left"/>
      <w:pPr>
        <w:tabs>
          <w:tab w:val="num" w:pos="720"/>
        </w:tabs>
        <w:ind w:left="720" w:hanging="360"/>
      </w:pPr>
      <w:rPr>
        <w:rFonts w:hint="default"/>
      </w:rPr>
    </w:lvl>
    <w:lvl w:ilvl="1">
      <w:start w:val="2"/>
      <w:numFmt w:val="decimal"/>
      <w:lvlText w:val="%1.%2."/>
      <w:lvlJc w:val="left"/>
      <w:pPr>
        <w:tabs>
          <w:tab w:val="num" w:pos="1070"/>
        </w:tabs>
        <w:ind w:left="107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
    <w:nsid w:val="28910EC2"/>
    <w:multiLevelType w:val="multilevel"/>
    <w:tmpl w:val="AED838A6"/>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1F198D"/>
    <w:multiLevelType w:val="singleLevel"/>
    <w:tmpl w:val="BD1C634A"/>
    <w:lvl w:ilvl="0">
      <w:start w:val="4"/>
      <w:numFmt w:val="decimal"/>
      <w:lvlText w:val="6.2.%1."/>
      <w:legacy w:legacy="1" w:legacySpace="0" w:legacyIndent="840"/>
      <w:lvlJc w:val="left"/>
      <w:rPr>
        <w:rFonts w:ascii="Times New Roman" w:hAnsi="Times New Roman" w:cs="Times New Roman" w:hint="default"/>
      </w:rPr>
    </w:lvl>
  </w:abstractNum>
  <w:abstractNum w:abstractNumId="20">
    <w:nsid w:val="3B946B7E"/>
    <w:multiLevelType w:val="multilevel"/>
    <w:tmpl w:val="2CCE4BB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427069A"/>
    <w:multiLevelType w:val="hybridMultilevel"/>
    <w:tmpl w:val="F0F45F66"/>
    <w:lvl w:ilvl="0" w:tplc="4B2A1990">
      <w:start w:val="1"/>
      <w:numFmt w:val="decimal"/>
      <w:lvlText w:val="%1)"/>
      <w:lvlJc w:val="left"/>
    </w:lvl>
    <w:lvl w:ilvl="1" w:tplc="1394565C">
      <w:numFmt w:val="decimal"/>
      <w:lvlText w:val=""/>
      <w:lvlJc w:val="left"/>
    </w:lvl>
    <w:lvl w:ilvl="2" w:tplc="947CBC98">
      <w:numFmt w:val="decimal"/>
      <w:lvlText w:val=""/>
      <w:lvlJc w:val="left"/>
    </w:lvl>
    <w:lvl w:ilvl="3" w:tplc="BF328824">
      <w:numFmt w:val="decimal"/>
      <w:lvlText w:val=""/>
      <w:lvlJc w:val="left"/>
    </w:lvl>
    <w:lvl w:ilvl="4" w:tplc="5060FB20">
      <w:numFmt w:val="decimal"/>
      <w:lvlText w:val=""/>
      <w:lvlJc w:val="left"/>
    </w:lvl>
    <w:lvl w:ilvl="5" w:tplc="B388E7BA">
      <w:numFmt w:val="decimal"/>
      <w:lvlText w:val=""/>
      <w:lvlJc w:val="left"/>
    </w:lvl>
    <w:lvl w:ilvl="6" w:tplc="909E87A0">
      <w:numFmt w:val="decimal"/>
      <w:lvlText w:val=""/>
      <w:lvlJc w:val="left"/>
    </w:lvl>
    <w:lvl w:ilvl="7" w:tplc="6BB09BC8">
      <w:numFmt w:val="decimal"/>
      <w:lvlText w:val=""/>
      <w:lvlJc w:val="left"/>
    </w:lvl>
    <w:lvl w:ilvl="8" w:tplc="F2286DEC">
      <w:numFmt w:val="decimal"/>
      <w:lvlText w:val=""/>
      <w:lvlJc w:val="left"/>
    </w:lvl>
  </w:abstractNum>
  <w:abstractNum w:abstractNumId="22">
    <w:nsid w:val="48AB7E9C"/>
    <w:multiLevelType w:val="singleLevel"/>
    <w:tmpl w:val="0BCCE63C"/>
    <w:lvl w:ilvl="0">
      <w:start w:val="5"/>
      <w:numFmt w:val="decimal"/>
      <w:lvlText w:val="7.%1."/>
      <w:legacy w:legacy="1" w:legacySpace="0" w:legacyIndent="514"/>
      <w:lvlJc w:val="left"/>
      <w:rPr>
        <w:rFonts w:ascii="Times New Roman" w:hAnsi="Times New Roman" w:cs="Times New Roman" w:hint="default"/>
      </w:rPr>
    </w:lvl>
  </w:abstractNum>
  <w:abstractNum w:abstractNumId="23">
    <w:nsid w:val="4BA0751B"/>
    <w:multiLevelType w:val="singleLevel"/>
    <w:tmpl w:val="A5563DD8"/>
    <w:lvl w:ilvl="0">
      <w:start w:val="1"/>
      <w:numFmt w:val="decimal"/>
      <w:lvlText w:val="6.2.%1."/>
      <w:legacy w:legacy="1" w:legacySpace="0" w:legacyIndent="700"/>
      <w:lvlJc w:val="left"/>
      <w:rPr>
        <w:rFonts w:ascii="Times New Roman" w:hAnsi="Times New Roman" w:cs="Times New Roman" w:hint="default"/>
      </w:rPr>
    </w:lvl>
  </w:abstractNum>
  <w:abstractNum w:abstractNumId="24">
    <w:nsid w:val="4CFB752E"/>
    <w:multiLevelType w:val="multilevel"/>
    <w:tmpl w:val="8E0A7E2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1007CD"/>
    <w:multiLevelType w:val="hybridMultilevel"/>
    <w:tmpl w:val="F640A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577424"/>
    <w:multiLevelType w:val="multilevel"/>
    <w:tmpl w:val="9C1094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5C4221FA"/>
    <w:multiLevelType w:val="multilevel"/>
    <w:tmpl w:val="D2744710"/>
    <w:lvl w:ilvl="0">
      <w:start w:val="10"/>
      <w:numFmt w:val="decimal"/>
      <w:lvlText w:val="%1."/>
      <w:lvlJc w:val="left"/>
      <w:pPr>
        <w:tabs>
          <w:tab w:val="num" w:pos="720"/>
        </w:tabs>
        <w:ind w:left="720" w:hanging="360"/>
      </w:pPr>
      <w:rPr>
        <w:rFonts w:hint="default"/>
      </w:rPr>
    </w:lvl>
    <w:lvl w:ilvl="1">
      <w:start w:val="2"/>
      <w:numFmt w:val="decimal"/>
      <w:lvlText w:val="%1.%2."/>
      <w:lvlJc w:val="left"/>
      <w:pPr>
        <w:tabs>
          <w:tab w:val="num" w:pos="1070"/>
        </w:tabs>
        <w:ind w:left="107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
    <w:nsid w:val="5D23526D"/>
    <w:multiLevelType w:val="multilevel"/>
    <w:tmpl w:val="9A5E8FD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911AD4"/>
    <w:multiLevelType w:val="singleLevel"/>
    <w:tmpl w:val="E34EDBEE"/>
    <w:lvl w:ilvl="0">
      <w:start w:val="1"/>
      <w:numFmt w:val="decimal"/>
      <w:lvlText w:val="4.%1."/>
      <w:legacy w:legacy="1" w:legacySpace="0" w:legacyIndent="532"/>
      <w:lvlJc w:val="left"/>
      <w:rPr>
        <w:rFonts w:ascii="Times New Roman" w:hAnsi="Times New Roman" w:cs="Times New Roman" w:hint="default"/>
      </w:rPr>
    </w:lvl>
  </w:abstractNum>
  <w:abstractNum w:abstractNumId="30">
    <w:nsid w:val="694E156B"/>
    <w:multiLevelType w:val="multilevel"/>
    <w:tmpl w:val="BF64DD56"/>
    <w:lvl w:ilvl="0">
      <w:start w:val="14"/>
      <w:numFmt w:val="decimal"/>
      <w:lvlText w:val="%1."/>
      <w:lvlJc w:val="left"/>
      <w:pPr>
        <w:tabs>
          <w:tab w:val="num" w:pos="720"/>
        </w:tabs>
        <w:ind w:left="720" w:hanging="360"/>
      </w:pPr>
      <w:rPr>
        <w:rFonts w:hint="default"/>
      </w:rPr>
    </w:lvl>
    <w:lvl w:ilvl="1">
      <w:start w:val="2"/>
      <w:numFmt w:val="decimal"/>
      <w:lvlText w:val="%1.%2."/>
      <w:lvlJc w:val="left"/>
      <w:pPr>
        <w:tabs>
          <w:tab w:val="num" w:pos="1070"/>
        </w:tabs>
        <w:ind w:left="107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
    <w:nsid w:val="6C3C0C24"/>
    <w:multiLevelType w:val="hybridMultilevel"/>
    <w:tmpl w:val="C6D459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EA2DC2"/>
    <w:multiLevelType w:val="hybridMultilevel"/>
    <w:tmpl w:val="97F4E39A"/>
    <w:lvl w:ilvl="0" w:tplc="34F025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E544C5"/>
    <w:multiLevelType w:val="hybridMultilevel"/>
    <w:tmpl w:val="298C6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3B650B"/>
    <w:multiLevelType w:val="hybridMultilevel"/>
    <w:tmpl w:val="5DC274F8"/>
    <w:lvl w:ilvl="0" w:tplc="0419000F">
      <w:start w:val="1"/>
      <w:numFmt w:val="decimal"/>
      <w:lvlText w:val="%1."/>
      <w:lvlJc w:val="left"/>
      <w:pPr>
        <w:tabs>
          <w:tab w:val="num" w:pos="927"/>
        </w:tabs>
        <w:ind w:left="927" w:hanging="360"/>
      </w:pPr>
      <w:rPr>
        <w:rFonts w:hint="default"/>
      </w:rPr>
    </w:lvl>
    <w:lvl w:ilvl="1" w:tplc="C8B09FEC">
      <w:start w:val="1"/>
      <w:numFmt w:val="decimal"/>
      <w:lvlText w:val="%2."/>
      <w:lvlJc w:val="left"/>
      <w:pPr>
        <w:tabs>
          <w:tab w:val="num" w:pos="927"/>
        </w:tabs>
        <w:ind w:left="927" w:hanging="360"/>
      </w:pPr>
      <w:rPr>
        <w:rFonts w:hint="default"/>
      </w:rPr>
    </w:lvl>
    <w:lvl w:ilvl="2" w:tplc="8ED6160E">
      <w:numFmt w:val="none"/>
      <w:lvlText w:val=""/>
      <w:lvlJc w:val="left"/>
      <w:pPr>
        <w:tabs>
          <w:tab w:val="num" w:pos="360"/>
        </w:tabs>
      </w:pPr>
    </w:lvl>
    <w:lvl w:ilvl="3" w:tplc="934C309C">
      <w:numFmt w:val="none"/>
      <w:lvlText w:val=""/>
      <w:lvlJc w:val="left"/>
      <w:pPr>
        <w:tabs>
          <w:tab w:val="num" w:pos="360"/>
        </w:tabs>
      </w:pPr>
    </w:lvl>
    <w:lvl w:ilvl="4" w:tplc="3CBA3D7C">
      <w:numFmt w:val="none"/>
      <w:lvlText w:val=""/>
      <w:lvlJc w:val="left"/>
      <w:pPr>
        <w:tabs>
          <w:tab w:val="num" w:pos="360"/>
        </w:tabs>
      </w:pPr>
    </w:lvl>
    <w:lvl w:ilvl="5" w:tplc="33583396">
      <w:numFmt w:val="none"/>
      <w:lvlText w:val=""/>
      <w:lvlJc w:val="left"/>
      <w:pPr>
        <w:tabs>
          <w:tab w:val="num" w:pos="360"/>
        </w:tabs>
      </w:pPr>
    </w:lvl>
    <w:lvl w:ilvl="6" w:tplc="93AE035C">
      <w:numFmt w:val="none"/>
      <w:lvlText w:val=""/>
      <w:lvlJc w:val="left"/>
      <w:pPr>
        <w:tabs>
          <w:tab w:val="num" w:pos="360"/>
        </w:tabs>
      </w:pPr>
    </w:lvl>
    <w:lvl w:ilvl="7" w:tplc="5E78943C">
      <w:numFmt w:val="none"/>
      <w:lvlText w:val=""/>
      <w:lvlJc w:val="left"/>
      <w:pPr>
        <w:tabs>
          <w:tab w:val="num" w:pos="360"/>
        </w:tabs>
      </w:pPr>
    </w:lvl>
    <w:lvl w:ilvl="8" w:tplc="360CC25C">
      <w:numFmt w:val="none"/>
      <w:lvlText w:val=""/>
      <w:lvlJc w:val="left"/>
      <w:pPr>
        <w:tabs>
          <w:tab w:val="num" w:pos="360"/>
        </w:tabs>
      </w:pPr>
    </w:lvl>
  </w:abstractNum>
  <w:num w:numId="1">
    <w:abstractNumId w:val="16"/>
  </w:num>
  <w:num w:numId="2">
    <w:abstractNumId w:val="14"/>
  </w:num>
  <w:num w:numId="3">
    <w:abstractNumId w:val="25"/>
  </w:num>
  <w:num w:numId="4">
    <w:abstractNumId w:val="28"/>
  </w:num>
  <w:num w:numId="5">
    <w:abstractNumId w:val="23"/>
    <w:lvlOverride w:ilvl="0">
      <w:lvl w:ilvl="0">
        <w:start w:val="1"/>
        <w:numFmt w:val="decimal"/>
        <w:lvlText w:val="6.2.%1."/>
        <w:legacy w:legacy="1" w:legacySpace="0" w:legacyIndent="701"/>
        <w:lvlJc w:val="left"/>
        <w:rPr>
          <w:rFonts w:ascii="Times New Roman" w:hAnsi="Times New Roman" w:cs="Times New Roman" w:hint="default"/>
        </w:rPr>
      </w:lvl>
    </w:lvlOverride>
  </w:num>
  <w:num w:numId="6">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9"/>
    <w:lvlOverride w:ilvl="0">
      <w:startOverride w:val="1"/>
    </w:lvlOverride>
  </w:num>
  <w:num w:numId="8">
    <w:abstractNumId w:val="13"/>
    <w:lvlOverride w:ilvl="0">
      <w:startOverride w:val="4"/>
    </w:lvlOverride>
  </w:num>
  <w:num w:numId="9">
    <w:abstractNumId w:val="12"/>
    <w:lvlOverride w:ilvl="0">
      <w:startOverride w:val="7"/>
    </w:lvlOverride>
  </w:num>
  <w:num w:numId="10">
    <w:abstractNumId w:val="10"/>
    <w:lvlOverride w:ilvl="0">
      <w:startOverride w:val="1"/>
    </w:lvlOverride>
  </w:num>
  <w:num w:numId="11">
    <w:abstractNumId w:val="23"/>
    <w:lvlOverride w:ilvl="0">
      <w:startOverride w:val="1"/>
    </w:lvlOverride>
  </w:num>
  <w:num w:numId="12">
    <w:abstractNumId w:val="19"/>
    <w:lvlOverride w:ilvl="0">
      <w:startOverride w:val="4"/>
    </w:lvlOverride>
  </w:num>
  <w:num w:numId="13">
    <w:abstractNumId w:val="7"/>
    <w:lvlOverride w:ilvl="0">
      <w:startOverride w:val="3"/>
    </w:lvlOverride>
  </w:num>
  <w:num w:numId="14">
    <w:abstractNumId w:val="6"/>
    <w:lvlOverride w:ilvl="0">
      <w:startOverride w:val="3"/>
    </w:lvlOverride>
  </w:num>
  <w:num w:numId="15">
    <w:abstractNumId w:val="22"/>
    <w:lvlOverride w:ilvl="0">
      <w:startOverride w:val="5"/>
    </w:lvlOverride>
  </w:num>
  <w:num w:numId="16">
    <w:abstractNumId w:val="15"/>
  </w:num>
  <w:num w:numId="17">
    <w:abstractNumId w:val="4"/>
  </w:num>
  <w:num w:numId="18">
    <w:abstractNumId w:val="21"/>
  </w:num>
  <w:num w:numId="19">
    <w:abstractNumId w:val="34"/>
  </w:num>
  <w:num w:numId="20">
    <w:abstractNumId w:val="33"/>
  </w:num>
  <w:num w:numId="21">
    <w:abstractNumId w:val="11"/>
  </w:num>
  <w:num w:numId="22">
    <w:abstractNumId w:val="32"/>
  </w:num>
  <w:num w:numId="23">
    <w:abstractNumId w:val="26"/>
  </w:num>
  <w:num w:numId="24">
    <w:abstractNumId w:val="0"/>
  </w:num>
  <w:num w:numId="25">
    <w:abstractNumId w:val="1"/>
  </w:num>
  <w:num w:numId="26">
    <w:abstractNumId w:val="2"/>
  </w:num>
  <w:num w:numId="27">
    <w:abstractNumId w:val="3"/>
  </w:num>
  <w:num w:numId="28">
    <w:abstractNumId w:val="5"/>
  </w:num>
  <w:num w:numId="29">
    <w:abstractNumId w:val="31"/>
  </w:num>
  <w:num w:numId="30">
    <w:abstractNumId w:val="17"/>
  </w:num>
  <w:num w:numId="31">
    <w:abstractNumId w:val="8"/>
  </w:num>
  <w:num w:numId="32">
    <w:abstractNumId w:val="9"/>
  </w:num>
  <w:num w:numId="33">
    <w:abstractNumId w:val="27"/>
  </w:num>
  <w:num w:numId="34">
    <w:abstractNumId w:val="18"/>
  </w:num>
  <w:num w:numId="35">
    <w:abstractNumId w:val="20"/>
  </w:num>
  <w:num w:numId="36">
    <w:abstractNumId w:val="30"/>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D3597"/>
    <w:rsid w:val="00006913"/>
    <w:rsid w:val="00036257"/>
    <w:rsid w:val="00082FB5"/>
    <w:rsid w:val="000F6C6E"/>
    <w:rsid w:val="00136223"/>
    <w:rsid w:val="00142C9A"/>
    <w:rsid w:val="001663E0"/>
    <w:rsid w:val="001808F8"/>
    <w:rsid w:val="00181E40"/>
    <w:rsid w:val="00194DE5"/>
    <w:rsid w:val="001B44F7"/>
    <w:rsid w:val="001C5C95"/>
    <w:rsid w:val="001C7610"/>
    <w:rsid w:val="001F1658"/>
    <w:rsid w:val="00241131"/>
    <w:rsid w:val="00244897"/>
    <w:rsid w:val="00247218"/>
    <w:rsid w:val="00294E7B"/>
    <w:rsid w:val="002A77BF"/>
    <w:rsid w:val="002B272C"/>
    <w:rsid w:val="002E3703"/>
    <w:rsid w:val="003041BF"/>
    <w:rsid w:val="0031786F"/>
    <w:rsid w:val="00327331"/>
    <w:rsid w:val="0034393E"/>
    <w:rsid w:val="00346C70"/>
    <w:rsid w:val="00363B71"/>
    <w:rsid w:val="00395105"/>
    <w:rsid w:val="00396428"/>
    <w:rsid w:val="003B086B"/>
    <w:rsid w:val="003B40D1"/>
    <w:rsid w:val="003C1764"/>
    <w:rsid w:val="00482671"/>
    <w:rsid w:val="0048565A"/>
    <w:rsid w:val="004873F1"/>
    <w:rsid w:val="00491489"/>
    <w:rsid w:val="004D0FBC"/>
    <w:rsid w:val="004E14A4"/>
    <w:rsid w:val="004F30DD"/>
    <w:rsid w:val="00550E69"/>
    <w:rsid w:val="00564DE8"/>
    <w:rsid w:val="00567ECC"/>
    <w:rsid w:val="005964A9"/>
    <w:rsid w:val="005C41F0"/>
    <w:rsid w:val="005F4E59"/>
    <w:rsid w:val="00613104"/>
    <w:rsid w:val="00614F73"/>
    <w:rsid w:val="00636AF9"/>
    <w:rsid w:val="00663646"/>
    <w:rsid w:val="006A5935"/>
    <w:rsid w:val="006C0870"/>
    <w:rsid w:val="006C1779"/>
    <w:rsid w:val="006C5788"/>
    <w:rsid w:val="006E1AD0"/>
    <w:rsid w:val="006E49F2"/>
    <w:rsid w:val="00761EA3"/>
    <w:rsid w:val="007C322D"/>
    <w:rsid w:val="007C640C"/>
    <w:rsid w:val="007D30AC"/>
    <w:rsid w:val="00831A5E"/>
    <w:rsid w:val="00855A39"/>
    <w:rsid w:val="008770B0"/>
    <w:rsid w:val="00893999"/>
    <w:rsid w:val="008960BB"/>
    <w:rsid w:val="00897D08"/>
    <w:rsid w:val="008D14C2"/>
    <w:rsid w:val="008D386D"/>
    <w:rsid w:val="008F6470"/>
    <w:rsid w:val="009157FD"/>
    <w:rsid w:val="00920775"/>
    <w:rsid w:val="00925DD5"/>
    <w:rsid w:val="009441ED"/>
    <w:rsid w:val="009514E3"/>
    <w:rsid w:val="00981325"/>
    <w:rsid w:val="0098334F"/>
    <w:rsid w:val="009C4C39"/>
    <w:rsid w:val="009D1328"/>
    <w:rsid w:val="009D763C"/>
    <w:rsid w:val="009E2BE8"/>
    <w:rsid w:val="00A05596"/>
    <w:rsid w:val="00A2203D"/>
    <w:rsid w:val="00A84E21"/>
    <w:rsid w:val="00A86376"/>
    <w:rsid w:val="00AA324F"/>
    <w:rsid w:val="00AB38DA"/>
    <w:rsid w:val="00AD79D5"/>
    <w:rsid w:val="00B06735"/>
    <w:rsid w:val="00B328A7"/>
    <w:rsid w:val="00B34714"/>
    <w:rsid w:val="00B475FB"/>
    <w:rsid w:val="00B808B0"/>
    <w:rsid w:val="00B86375"/>
    <w:rsid w:val="00BB05FE"/>
    <w:rsid w:val="00BC27CB"/>
    <w:rsid w:val="00BD268C"/>
    <w:rsid w:val="00BE357B"/>
    <w:rsid w:val="00C21FEA"/>
    <w:rsid w:val="00C23255"/>
    <w:rsid w:val="00C2641D"/>
    <w:rsid w:val="00C47C65"/>
    <w:rsid w:val="00CB2E8B"/>
    <w:rsid w:val="00CB6670"/>
    <w:rsid w:val="00CC0BF5"/>
    <w:rsid w:val="00CC31E0"/>
    <w:rsid w:val="00CE1A6E"/>
    <w:rsid w:val="00D47146"/>
    <w:rsid w:val="00D67C70"/>
    <w:rsid w:val="00D74CC7"/>
    <w:rsid w:val="00DB6883"/>
    <w:rsid w:val="00DE082B"/>
    <w:rsid w:val="00DF3993"/>
    <w:rsid w:val="00E40D1C"/>
    <w:rsid w:val="00E82FF5"/>
    <w:rsid w:val="00ED109D"/>
    <w:rsid w:val="00EE1952"/>
    <w:rsid w:val="00EE650B"/>
    <w:rsid w:val="00EF3ECB"/>
    <w:rsid w:val="00F14762"/>
    <w:rsid w:val="00F80FAB"/>
    <w:rsid w:val="00FB5196"/>
    <w:rsid w:val="00FD0880"/>
    <w:rsid w:val="00FD3597"/>
    <w:rsid w:val="00FF5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90"/>
  </w:style>
  <w:style w:type="paragraph" w:styleId="1">
    <w:name w:val="heading 1"/>
    <w:basedOn w:val="a"/>
    <w:next w:val="a"/>
    <w:link w:val="10"/>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table" w:styleId="a3">
    <w:name w:val="Table Grid"/>
    <w:basedOn w:val="a1"/>
    <w:uiPriority w:val="39"/>
    <w:rsid w:val="00F80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A_маркированный_список,List Paragraph"/>
    <w:basedOn w:val="a"/>
    <w:link w:val="a5"/>
    <w:uiPriority w:val="34"/>
    <w:qFormat/>
    <w:rsid w:val="001F1658"/>
    <w:pPr>
      <w:ind w:left="720"/>
      <w:contextualSpacing/>
    </w:pPr>
    <w:rPr>
      <w:sz w:val="24"/>
      <w:szCs w:val="24"/>
      <w:lang w:val="ru-RU" w:eastAsia="ru-RU"/>
    </w:rPr>
  </w:style>
  <w:style w:type="character" w:customStyle="1" w:styleId="a5">
    <w:name w:val="Абзац списка Знак"/>
    <w:aliases w:val="A_маркированный_список Знак,List Paragraph Знак"/>
    <w:link w:val="a4"/>
    <w:uiPriority w:val="34"/>
    <w:locked/>
    <w:rsid w:val="001F1658"/>
    <w:rPr>
      <w:sz w:val="24"/>
      <w:szCs w:val="24"/>
      <w:lang w:val="ru-RU" w:eastAsia="ru-RU"/>
    </w:rPr>
  </w:style>
  <w:style w:type="paragraph" w:styleId="a6">
    <w:name w:val="No Spacing"/>
    <w:uiPriority w:val="1"/>
    <w:qFormat/>
    <w:rsid w:val="00C47C65"/>
    <w:rPr>
      <w:rFonts w:ascii="Calibri" w:hAnsi="Calibri"/>
      <w:sz w:val="22"/>
      <w:szCs w:val="22"/>
      <w:lang w:val="ru-RU" w:eastAsia="ru-RU"/>
    </w:rPr>
  </w:style>
  <w:style w:type="paragraph" w:styleId="a7">
    <w:name w:val="footer"/>
    <w:basedOn w:val="a"/>
    <w:link w:val="a8"/>
    <w:uiPriority w:val="99"/>
    <w:rsid w:val="00A2203D"/>
    <w:pPr>
      <w:tabs>
        <w:tab w:val="center" w:pos="4677"/>
        <w:tab w:val="right" w:pos="9355"/>
      </w:tabs>
    </w:pPr>
    <w:rPr>
      <w:sz w:val="24"/>
      <w:szCs w:val="24"/>
      <w:lang w:val="ru-RU" w:eastAsia="ru-RU"/>
    </w:rPr>
  </w:style>
  <w:style w:type="character" w:customStyle="1" w:styleId="a8">
    <w:name w:val="Нижний колонтитул Знак"/>
    <w:basedOn w:val="a0"/>
    <w:link w:val="a7"/>
    <w:uiPriority w:val="99"/>
    <w:rsid w:val="00A2203D"/>
    <w:rPr>
      <w:sz w:val="24"/>
      <w:szCs w:val="24"/>
      <w:lang w:val="ru-RU" w:eastAsia="ru-RU"/>
    </w:rPr>
  </w:style>
  <w:style w:type="character" w:styleId="a9">
    <w:name w:val="page number"/>
    <w:basedOn w:val="a0"/>
    <w:rsid w:val="00A2203D"/>
  </w:style>
  <w:style w:type="character" w:customStyle="1" w:styleId="glossary-term">
    <w:name w:val="glossary-term"/>
    <w:basedOn w:val="a0"/>
    <w:qFormat/>
    <w:rsid w:val="00897D08"/>
  </w:style>
  <w:style w:type="character" w:customStyle="1" w:styleId="-">
    <w:name w:val="Интернет-ссылка"/>
    <w:basedOn w:val="a0"/>
    <w:uiPriority w:val="99"/>
    <w:semiHidden/>
    <w:unhideWhenUsed/>
    <w:rsid w:val="00897D08"/>
    <w:rPr>
      <w:color w:val="0000FF"/>
      <w:u w:val="single"/>
    </w:rPr>
  </w:style>
  <w:style w:type="character" w:customStyle="1" w:styleId="s1">
    <w:name w:val="s1"/>
    <w:rsid w:val="00897D08"/>
    <w:rPr>
      <w:rFonts w:ascii="Times New Roman" w:hAnsi="Times New Roman" w:cs="Times New Roman" w:hint="default"/>
      <w:b/>
      <w:bCs/>
      <w:i w:val="0"/>
      <w:iCs w:val="0"/>
      <w:strike w:val="0"/>
      <w:dstrike w:val="0"/>
      <w:color w:val="000000"/>
      <w:sz w:val="20"/>
      <w:szCs w:val="20"/>
      <w:u w:val="none"/>
      <w:effect w:val="none"/>
    </w:rPr>
  </w:style>
  <w:style w:type="paragraph" w:styleId="aa">
    <w:name w:val="Body Text"/>
    <w:basedOn w:val="a"/>
    <w:link w:val="ab"/>
    <w:rsid w:val="009441ED"/>
    <w:pPr>
      <w:widowControl w:val="0"/>
      <w:suppressAutoHyphens/>
      <w:spacing w:after="120"/>
    </w:pPr>
    <w:rPr>
      <w:rFonts w:eastAsia="DejaVu Sans"/>
      <w:kern w:val="1"/>
      <w:sz w:val="24"/>
      <w:szCs w:val="24"/>
      <w:lang w:val="ru-RU" w:eastAsia="ar-SA"/>
    </w:rPr>
  </w:style>
  <w:style w:type="character" w:customStyle="1" w:styleId="ab">
    <w:name w:val="Основной текст Знак"/>
    <w:basedOn w:val="a0"/>
    <w:link w:val="aa"/>
    <w:rsid w:val="009441ED"/>
    <w:rPr>
      <w:rFonts w:eastAsia="DejaVu Sans"/>
      <w:kern w:val="1"/>
      <w:sz w:val="24"/>
      <w:szCs w:val="24"/>
      <w:lang w:val="ru-RU" w:eastAsia="ar-SA"/>
    </w:rPr>
  </w:style>
  <w:style w:type="paragraph" w:styleId="ac">
    <w:name w:val="Normal (Web)"/>
    <w:basedOn w:val="a"/>
    <w:uiPriority w:val="99"/>
    <w:rsid w:val="009441ED"/>
    <w:pPr>
      <w:widowControl w:val="0"/>
      <w:suppressAutoHyphens/>
      <w:spacing w:before="100" w:after="100"/>
    </w:pPr>
    <w:rPr>
      <w:rFonts w:eastAsia="DejaVu Sans"/>
      <w:kern w:val="1"/>
      <w:sz w:val="24"/>
      <w:szCs w:val="24"/>
      <w:lang w:val="ru-RU" w:eastAsia="ar-SA"/>
    </w:rPr>
  </w:style>
  <w:style w:type="paragraph" w:customStyle="1" w:styleId="21">
    <w:name w:val="Основной текст с отступом 21"/>
    <w:basedOn w:val="a"/>
    <w:uiPriority w:val="99"/>
    <w:rsid w:val="009441ED"/>
    <w:pPr>
      <w:spacing w:after="120" w:line="480" w:lineRule="auto"/>
      <w:ind w:left="283"/>
    </w:pPr>
    <w:rPr>
      <w:kern w:val="1"/>
      <w:sz w:val="24"/>
      <w:lang w:val="ru-RU" w:eastAsia="ar-SA"/>
    </w:rPr>
  </w:style>
  <w:style w:type="character" w:styleId="ad">
    <w:name w:val="Strong"/>
    <w:qFormat/>
    <w:rsid w:val="009441ED"/>
    <w:rPr>
      <w:b/>
      <w:bCs/>
    </w:rPr>
  </w:style>
  <w:style w:type="paragraph" w:styleId="ae">
    <w:name w:val="Balloon Text"/>
    <w:basedOn w:val="a"/>
    <w:link w:val="af"/>
    <w:uiPriority w:val="99"/>
    <w:semiHidden/>
    <w:unhideWhenUsed/>
    <w:rsid w:val="00EF3ECB"/>
    <w:rPr>
      <w:rFonts w:ascii="Segoe UI" w:hAnsi="Segoe UI" w:cs="Segoe UI"/>
      <w:sz w:val="18"/>
      <w:szCs w:val="18"/>
    </w:rPr>
  </w:style>
  <w:style w:type="character" w:customStyle="1" w:styleId="af">
    <w:name w:val="Текст выноски Знак"/>
    <w:basedOn w:val="a0"/>
    <w:link w:val="ae"/>
    <w:uiPriority w:val="99"/>
    <w:semiHidden/>
    <w:rsid w:val="00EF3E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3629955">
      <w:bodyDiv w:val="1"/>
      <w:marLeft w:val="0"/>
      <w:marRight w:val="0"/>
      <w:marTop w:val="0"/>
      <w:marBottom w:val="0"/>
      <w:divBdr>
        <w:top w:val="none" w:sz="0" w:space="0" w:color="auto"/>
        <w:left w:val="none" w:sz="0" w:space="0" w:color="auto"/>
        <w:bottom w:val="none" w:sz="0" w:space="0" w:color="auto"/>
        <w:right w:val="none" w:sz="0" w:space="0" w:color="auto"/>
      </w:divBdr>
    </w:div>
    <w:div w:id="95174499">
      <w:bodyDiv w:val="1"/>
      <w:marLeft w:val="0"/>
      <w:marRight w:val="0"/>
      <w:marTop w:val="0"/>
      <w:marBottom w:val="0"/>
      <w:divBdr>
        <w:top w:val="none" w:sz="0" w:space="0" w:color="auto"/>
        <w:left w:val="none" w:sz="0" w:space="0" w:color="auto"/>
        <w:bottom w:val="none" w:sz="0" w:space="0" w:color="auto"/>
        <w:right w:val="none" w:sz="0" w:space="0" w:color="auto"/>
      </w:divBdr>
    </w:div>
    <w:div w:id="408042073">
      <w:bodyDiv w:val="1"/>
      <w:marLeft w:val="0"/>
      <w:marRight w:val="0"/>
      <w:marTop w:val="0"/>
      <w:marBottom w:val="0"/>
      <w:divBdr>
        <w:top w:val="none" w:sz="0" w:space="0" w:color="auto"/>
        <w:left w:val="none" w:sz="0" w:space="0" w:color="auto"/>
        <w:bottom w:val="none" w:sz="0" w:space="0" w:color="auto"/>
        <w:right w:val="none" w:sz="0" w:space="0" w:color="auto"/>
      </w:divBdr>
    </w:div>
    <w:div w:id="860778835">
      <w:bodyDiv w:val="1"/>
      <w:marLeft w:val="0"/>
      <w:marRight w:val="0"/>
      <w:marTop w:val="0"/>
      <w:marBottom w:val="0"/>
      <w:divBdr>
        <w:top w:val="none" w:sz="0" w:space="0" w:color="auto"/>
        <w:left w:val="none" w:sz="0" w:space="0" w:color="auto"/>
        <w:bottom w:val="none" w:sz="0" w:space="0" w:color="auto"/>
        <w:right w:val="none" w:sz="0" w:space="0" w:color="auto"/>
      </w:divBdr>
    </w:div>
    <w:div w:id="876432497">
      <w:bodyDiv w:val="1"/>
      <w:marLeft w:val="0"/>
      <w:marRight w:val="0"/>
      <w:marTop w:val="0"/>
      <w:marBottom w:val="0"/>
      <w:divBdr>
        <w:top w:val="none" w:sz="0" w:space="0" w:color="auto"/>
        <w:left w:val="none" w:sz="0" w:space="0" w:color="auto"/>
        <w:bottom w:val="none" w:sz="0" w:space="0" w:color="auto"/>
        <w:right w:val="none" w:sz="0" w:space="0" w:color="auto"/>
      </w:divBdr>
    </w:div>
    <w:div w:id="1042091188">
      <w:bodyDiv w:val="1"/>
      <w:marLeft w:val="0"/>
      <w:marRight w:val="0"/>
      <w:marTop w:val="0"/>
      <w:marBottom w:val="0"/>
      <w:divBdr>
        <w:top w:val="none" w:sz="0" w:space="0" w:color="auto"/>
        <w:left w:val="none" w:sz="0" w:space="0" w:color="auto"/>
        <w:bottom w:val="none" w:sz="0" w:space="0" w:color="auto"/>
        <w:right w:val="none" w:sz="0" w:space="0" w:color="auto"/>
      </w:divBdr>
    </w:div>
    <w:div w:id="1427118223">
      <w:bodyDiv w:val="1"/>
      <w:marLeft w:val="0"/>
      <w:marRight w:val="0"/>
      <w:marTop w:val="0"/>
      <w:marBottom w:val="0"/>
      <w:divBdr>
        <w:top w:val="none" w:sz="0" w:space="0" w:color="auto"/>
        <w:left w:val="none" w:sz="0" w:space="0" w:color="auto"/>
        <w:bottom w:val="none" w:sz="0" w:space="0" w:color="auto"/>
        <w:right w:val="none" w:sz="0" w:space="0" w:color="auto"/>
      </w:divBdr>
    </w:div>
    <w:div w:id="2118021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ft.rozetka.com.ua/antivirus/c80062/22719=152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EC4F-FE7C-4937-B034-794692AE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3937</Words>
  <Characters>22442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FUJI</cp:lastModifiedBy>
  <cp:revision>6</cp:revision>
  <cp:lastPrinted>2018-05-04T11:28:00Z</cp:lastPrinted>
  <dcterms:created xsi:type="dcterms:W3CDTF">2018-05-04T12:22:00Z</dcterms:created>
  <dcterms:modified xsi:type="dcterms:W3CDTF">2018-05-04T12:40:00Z</dcterms:modified>
</cp:coreProperties>
</file>